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1C829" w14:textId="77777777" w:rsidR="006720CA" w:rsidRDefault="006720CA" w:rsidP="006720CA">
      <w:pPr>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rPr>
        <w:t>АНКЕТА КЛИЕНТА - ЮРИДИЧЕСКОГО ЛИЦА, ПРЕДСТАВИТЕЛЯ КЛИЕНТА – ЮРИДИЧЕСКОГО ЛИЦА, ИНОСТРАННОЙ СТРУКТУРЫ БЕЗ ОБРАЗОВАНИЯ ЮРИДИЧЕСКОГО ЛИЦА</w:t>
      </w:r>
      <w:r>
        <w:rPr>
          <w:rFonts w:ascii="Times New Roman" w:hAnsi="Times New Roman" w:cs="Times New Roman"/>
          <w:sz w:val="20"/>
          <w:szCs w:val="20"/>
        </w:rPr>
        <w:t xml:space="preserve"> </w:t>
      </w:r>
      <w:r>
        <w:rPr>
          <w:rFonts w:ascii="Times New Roman" w:hAnsi="Times New Roman" w:cs="Times New Roman"/>
          <w:b/>
          <w:sz w:val="20"/>
          <w:szCs w:val="20"/>
        </w:rPr>
        <w:t xml:space="preserve"> </w:t>
      </w:r>
    </w:p>
    <w:p w14:paraId="6BB8AD8D" w14:textId="77777777" w:rsidR="006720CA" w:rsidRDefault="006720CA" w:rsidP="006720CA">
      <w:pPr>
        <w:pStyle w:val="a7"/>
        <w:ind w:left="7201"/>
        <w:rPr>
          <w:b/>
        </w:rPr>
      </w:pPr>
    </w:p>
    <w:p w14:paraId="26E6E034" w14:textId="77777777" w:rsidR="006720CA" w:rsidRDefault="006720CA" w:rsidP="006720CA">
      <w:pPr>
        <w:spacing w:after="0" w:line="240" w:lineRule="auto"/>
        <w:outlineLvl w:val="1"/>
        <w:rPr>
          <w:rFonts w:ascii="Times New Roman" w:hAnsi="Times New Roman" w:cs="Times New Roman"/>
          <w:b/>
          <w:sz w:val="20"/>
          <w:szCs w:val="20"/>
        </w:rPr>
      </w:pPr>
      <w:r>
        <w:rPr>
          <w:rFonts w:ascii="Times New Roman" w:hAnsi="Times New Roman" w:cs="Times New Roman"/>
          <w:b/>
          <w:sz w:val="20"/>
          <w:szCs w:val="20"/>
        </w:rPr>
        <w:t>Часть 1. Заполняется юридическим лицом/по информации юридического лица.</w:t>
      </w:r>
    </w:p>
    <w:tbl>
      <w:tblPr>
        <w:tblW w:w="952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798"/>
        <w:gridCol w:w="1470"/>
        <w:gridCol w:w="288"/>
        <w:gridCol w:w="18"/>
        <w:gridCol w:w="1433"/>
        <w:gridCol w:w="45"/>
        <w:gridCol w:w="664"/>
        <w:gridCol w:w="592"/>
        <w:gridCol w:w="871"/>
        <w:gridCol w:w="342"/>
        <w:gridCol w:w="567"/>
      </w:tblGrid>
      <w:tr w:rsidR="006720CA" w14:paraId="16A6867F" w14:textId="77777777" w:rsidTr="006720CA">
        <w:trPr>
          <w:cantSplit/>
          <w:trHeight w:val="1840"/>
        </w:trPr>
        <w:tc>
          <w:tcPr>
            <w:tcW w:w="4995" w:type="dxa"/>
            <w:gridSpan w:val="4"/>
            <w:tcBorders>
              <w:top w:val="single" w:sz="4" w:space="0" w:color="auto"/>
              <w:left w:val="single" w:sz="8" w:space="0" w:color="auto"/>
              <w:bottom w:val="single" w:sz="4" w:space="0" w:color="auto"/>
              <w:right w:val="single" w:sz="4" w:space="0" w:color="auto"/>
            </w:tcBorders>
            <w:hideMark/>
          </w:tcPr>
          <w:p w14:paraId="0233E69D"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Полное наименование, фирменное </w:t>
            </w:r>
          </w:p>
          <w:p w14:paraId="1C22BF99"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наименование на русском языке</w:t>
            </w:r>
          </w:p>
          <w:p w14:paraId="7C1D0AA7"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Сокращенное наименование, сокращенное </w:t>
            </w:r>
          </w:p>
          <w:p w14:paraId="012E90BF"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фирменное наименование на русском языке </w:t>
            </w:r>
          </w:p>
          <w:p w14:paraId="7273AE66"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Полное наименование на иностранном языке</w:t>
            </w:r>
          </w:p>
          <w:p w14:paraId="5AF6760A"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(при наличии) </w:t>
            </w:r>
          </w:p>
          <w:p w14:paraId="3C1B5418"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Сокращенное наименование на иностранном</w:t>
            </w:r>
          </w:p>
          <w:p w14:paraId="7F75FD39"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языке (при наличии)</w:t>
            </w:r>
          </w:p>
        </w:tc>
        <w:tc>
          <w:tcPr>
            <w:tcW w:w="4532" w:type="dxa"/>
            <w:gridSpan w:val="8"/>
            <w:tcBorders>
              <w:top w:val="single" w:sz="4" w:space="0" w:color="auto"/>
              <w:left w:val="single" w:sz="4" w:space="0" w:color="auto"/>
              <w:bottom w:val="single" w:sz="4" w:space="0" w:color="auto"/>
              <w:right w:val="single" w:sz="8" w:space="0" w:color="auto"/>
            </w:tcBorders>
          </w:tcPr>
          <w:p w14:paraId="6C80721C" w14:textId="77777777" w:rsidR="006720CA" w:rsidRDefault="006720CA">
            <w:pPr>
              <w:spacing w:after="0" w:line="240" w:lineRule="auto"/>
              <w:ind w:right="-1050"/>
              <w:jc w:val="both"/>
              <w:rPr>
                <w:rFonts w:ascii="Times New Roman" w:hAnsi="Times New Roman" w:cs="Times New Roman"/>
                <w:sz w:val="20"/>
                <w:szCs w:val="20"/>
              </w:rPr>
            </w:pPr>
          </w:p>
        </w:tc>
      </w:tr>
      <w:tr w:rsidR="006720CA" w14:paraId="7FF43828" w14:textId="77777777" w:rsidTr="006720CA">
        <w:tc>
          <w:tcPr>
            <w:tcW w:w="4995" w:type="dxa"/>
            <w:gridSpan w:val="4"/>
            <w:tcBorders>
              <w:top w:val="single" w:sz="4" w:space="0" w:color="auto"/>
              <w:left w:val="single" w:sz="8" w:space="0" w:color="auto"/>
              <w:bottom w:val="single" w:sz="12" w:space="0" w:color="auto"/>
              <w:right w:val="single" w:sz="4" w:space="0" w:color="auto"/>
            </w:tcBorders>
            <w:hideMark/>
          </w:tcPr>
          <w:p w14:paraId="0D828663" w14:textId="77777777" w:rsidR="006720CA" w:rsidRDefault="006720CA">
            <w:pPr>
              <w:spacing w:after="0" w:line="240" w:lineRule="auto"/>
              <w:ind w:right="-1050"/>
              <w:rPr>
                <w:rFonts w:ascii="Times New Roman" w:hAnsi="Times New Roman" w:cs="Times New Roman"/>
                <w:b/>
                <w:sz w:val="20"/>
                <w:szCs w:val="20"/>
              </w:rPr>
            </w:pPr>
            <w:r>
              <w:rPr>
                <w:rFonts w:ascii="Times New Roman" w:hAnsi="Times New Roman" w:cs="Times New Roman"/>
                <w:b/>
                <w:sz w:val="20"/>
                <w:szCs w:val="20"/>
              </w:rPr>
              <w:t>Организационно – правовая форма</w:t>
            </w:r>
          </w:p>
        </w:tc>
        <w:tc>
          <w:tcPr>
            <w:tcW w:w="4532" w:type="dxa"/>
            <w:gridSpan w:val="8"/>
            <w:tcBorders>
              <w:top w:val="single" w:sz="4" w:space="0" w:color="auto"/>
              <w:left w:val="single" w:sz="4" w:space="0" w:color="auto"/>
              <w:bottom w:val="single" w:sz="12" w:space="0" w:color="auto"/>
              <w:right w:val="single" w:sz="8" w:space="0" w:color="auto"/>
            </w:tcBorders>
          </w:tcPr>
          <w:p w14:paraId="636A4C0B" w14:textId="77777777" w:rsidR="006720CA" w:rsidRDefault="006720CA">
            <w:pPr>
              <w:spacing w:after="0" w:line="240" w:lineRule="auto"/>
              <w:ind w:right="-1050"/>
              <w:jc w:val="both"/>
              <w:rPr>
                <w:rFonts w:ascii="Times New Roman" w:hAnsi="Times New Roman" w:cs="Times New Roman"/>
                <w:b/>
                <w:sz w:val="20"/>
                <w:szCs w:val="20"/>
              </w:rPr>
            </w:pPr>
          </w:p>
        </w:tc>
      </w:tr>
      <w:tr w:rsidR="006720CA" w14:paraId="63C1636C" w14:textId="77777777" w:rsidTr="006720CA">
        <w:trPr>
          <w:cantSplit/>
        </w:trPr>
        <w:tc>
          <w:tcPr>
            <w:tcW w:w="4995" w:type="dxa"/>
            <w:gridSpan w:val="4"/>
            <w:tcBorders>
              <w:top w:val="single" w:sz="4" w:space="0" w:color="auto"/>
              <w:left w:val="single" w:sz="8" w:space="0" w:color="auto"/>
              <w:bottom w:val="single" w:sz="8" w:space="0" w:color="auto"/>
              <w:right w:val="single" w:sz="4" w:space="0" w:color="auto"/>
            </w:tcBorders>
            <w:hideMark/>
          </w:tcPr>
          <w:p w14:paraId="571B4187"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ИНН для резидента</w:t>
            </w:r>
          </w:p>
        </w:tc>
        <w:tc>
          <w:tcPr>
            <w:tcW w:w="4532" w:type="dxa"/>
            <w:gridSpan w:val="8"/>
            <w:tcBorders>
              <w:top w:val="single" w:sz="4" w:space="0" w:color="auto"/>
              <w:left w:val="single" w:sz="4" w:space="0" w:color="auto"/>
              <w:bottom w:val="single" w:sz="8" w:space="0" w:color="auto"/>
              <w:right w:val="single" w:sz="8" w:space="0" w:color="auto"/>
            </w:tcBorders>
          </w:tcPr>
          <w:p w14:paraId="4BADC091" w14:textId="77777777" w:rsidR="006720CA" w:rsidRDefault="006720CA">
            <w:pPr>
              <w:spacing w:after="0" w:line="240" w:lineRule="auto"/>
              <w:rPr>
                <w:rFonts w:ascii="Times New Roman" w:hAnsi="Times New Roman" w:cs="Times New Roman"/>
                <w:sz w:val="20"/>
                <w:szCs w:val="20"/>
              </w:rPr>
            </w:pPr>
          </w:p>
        </w:tc>
      </w:tr>
      <w:tr w:rsidR="006720CA" w14:paraId="3C195A88" w14:textId="77777777" w:rsidTr="006720CA">
        <w:trPr>
          <w:cantSplit/>
        </w:trPr>
        <w:tc>
          <w:tcPr>
            <w:tcW w:w="4995" w:type="dxa"/>
            <w:gridSpan w:val="4"/>
            <w:tcBorders>
              <w:top w:val="single" w:sz="8" w:space="0" w:color="auto"/>
              <w:left w:val="single" w:sz="8" w:space="0" w:color="auto"/>
              <w:bottom w:val="single" w:sz="8" w:space="0" w:color="auto"/>
              <w:right w:val="single" w:sz="4" w:space="0" w:color="auto"/>
            </w:tcBorders>
            <w:hideMark/>
          </w:tcPr>
          <w:p w14:paraId="0D1023E4"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ИНН или код иностранной организации для нерезидента</w:t>
            </w:r>
          </w:p>
        </w:tc>
        <w:tc>
          <w:tcPr>
            <w:tcW w:w="4532" w:type="dxa"/>
            <w:gridSpan w:val="8"/>
            <w:tcBorders>
              <w:top w:val="single" w:sz="8" w:space="0" w:color="auto"/>
              <w:left w:val="single" w:sz="4" w:space="0" w:color="auto"/>
              <w:bottom w:val="single" w:sz="8" w:space="0" w:color="auto"/>
              <w:right w:val="single" w:sz="8" w:space="0" w:color="auto"/>
            </w:tcBorders>
          </w:tcPr>
          <w:p w14:paraId="3F3DACC2" w14:textId="77777777" w:rsidR="006720CA" w:rsidRDefault="006720CA">
            <w:pPr>
              <w:spacing w:after="0" w:line="240" w:lineRule="auto"/>
              <w:rPr>
                <w:rFonts w:ascii="Times New Roman" w:hAnsi="Times New Roman" w:cs="Times New Roman"/>
                <w:b/>
                <w:sz w:val="20"/>
                <w:szCs w:val="20"/>
              </w:rPr>
            </w:pPr>
          </w:p>
        </w:tc>
      </w:tr>
      <w:tr w:rsidR="006720CA" w14:paraId="4414E7E0" w14:textId="77777777" w:rsidTr="006720CA">
        <w:trPr>
          <w:cantSplit/>
          <w:trHeight w:val="1181"/>
        </w:trPr>
        <w:tc>
          <w:tcPr>
            <w:tcW w:w="4995" w:type="dxa"/>
            <w:gridSpan w:val="4"/>
            <w:tcBorders>
              <w:top w:val="single" w:sz="8" w:space="0" w:color="auto"/>
              <w:left w:val="single" w:sz="8" w:space="0" w:color="auto"/>
              <w:bottom w:val="single" w:sz="8" w:space="0" w:color="auto"/>
              <w:right w:val="single" w:sz="4" w:space="0" w:color="auto"/>
            </w:tcBorders>
            <w:hideMark/>
          </w:tcPr>
          <w:p w14:paraId="33B2D4E5" w14:textId="77777777" w:rsidR="006720CA" w:rsidRDefault="006720CA">
            <w:pPr>
              <w:autoSpaceDE w:val="0"/>
              <w:autoSpaceDN w:val="0"/>
              <w:adjustRightInd w:val="0"/>
              <w:spacing w:after="0" w:line="240" w:lineRule="auto"/>
              <w:jc w:val="both"/>
              <w:rPr>
                <w:rFonts w:ascii="Times New Roman" w:hAnsi="Times New Roman" w:cs="Times New Roman"/>
                <w:bCs/>
                <w:snapToGrid w:val="0"/>
                <w:sz w:val="20"/>
                <w:szCs w:val="20"/>
              </w:rPr>
            </w:pPr>
            <w:r>
              <w:rPr>
                <w:rFonts w:ascii="Times New Roman" w:hAnsi="Times New Roman" w:cs="Times New Roman"/>
                <w:bCs/>
                <w:sz w:val="20"/>
                <w:szCs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4532" w:type="dxa"/>
            <w:gridSpan w:val="8"/>
            <w:tcBorders>
              <w:top w:val="single" w:sz="8" w:space="0" w:color="auto"/>
              <w:left w:val="single" w:sz="4" w:space="0" w:color="auto"/>
              <w:bottom w:val="single" w:sz="8" w:space="0" w:color="auto"/>
              <w:right w:val="single" w:sz="8" w:space="0" w:color="auto"/>
            </w:tcBorders>
          </w:tcPr>
          <w:p w14:paraId="6E9E2596" w14:textId="77777777" w:rsidR="006720CA" w:rsidRDefault="006720CA">
            <w:pPr>
              <w:keepNext/>
              <w:spacing w:after="0" w:line="240" w:lineRule="auto"/>
              <w:jc w:val="center"/>
              <w:outlineLvl w:val="5"/>
              <w:rPr>
                <w:rFonts w:ascii="Times New Roman" w:hAnsi="Times New Roman" w:cs="Times New Roman"/>
                <w:b/>
                <w:bCs/>
                <w:snapToGrid w:val="0"/>
                <w:sz w:val="20"/>
                <w:szCs w:val="20"/>
              </w:rPr>
            </w:pPr>
          </w:p>
        </w:tc>
      </w:tr>
      <w:tr w:rsidR="006720CA" w14:paraId="180AED36" w14:textId="77777777" w:rsidTr="006720CA">
        <w:trPr>
          <w:cantSplit/>
        </w:trPr>
        <w:tc>
          <w:tcPr>
            <w:tcW w:w="9527" w:type="dxa"/>
            <w:gridSpan w:val="12"/>
            <w:tcBorders>
              <w:top w:val="single" w:sz="12" w:space="0" w:color="auto"/>
              <w:left w:val="single" w:sz="8" w:space="0" w:color="auto"/>
              <w:bottom w:val="single" w:sz="4" w:space="0" w:color="auto"/>
              <w:right w:val="single" w:sz="4" w:space="0" w:color="auto"/>
            </w:tcBorders>
            <w:hideMark/>
          </w:tcPr>
          <w:p w14:paraId="711043EE" w14:textId="77777777" w:rsidR="006720CA" w:rsidRDefault="006720CA">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Сведения о государственной регистрации российского юридического лица</w:t>
            </w:r>
          </w:p>
        </w:tc>
      </w:tr>
      <w:tr w:rsidR="006720CA" w14:paraId="1E54C4E6" w14:textId="77777777" w:rsidTr="006720CA">
        <w:trPr>
          <w:cantSplit/>
        </w:trPr>
        <w:tc>
          <w:tcPr>
            <w:tcW w:w="4995" w:type="dxa"/>
            <w:gridSpan w:val="4"/>
            <w:tcBorders>
              <w:top w:val="single" w:sz="4" w:space="0" w:color="auto"/>
              <w:left w:val="single" w:sz="8" w:space="0" w:color="auto"/>
              <w:bottom w:val="single" w:sz="4" w:space="0" w:color="auto"/>
              <w:right w:val="single" w:sz="4" w:space="0" w:color="auto"/>
            </w:tcBorders>
            <w:hideMark/>
          </w:tcPr>
          <w:p w14:paraId="763AEBE2"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Основной государственный</w:t>
            </w:r>
          </w:p>
          <w:p w14:paraId="4D7830F1"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регистрационный номер</w:t>
            </w:r>
          </w:p>
        </w:tc>
        <w:tc>
          <w:tcPr>
            <w:tcW w:w="4532" w:type="dxa"/>
            <w:gridSpan w:val="8"/>
            <w:tcBorders>
              <w:top w:val="single" w:sz="4" w:space="0" w:color="auto"/>
              <w:left w:val="single" w:sz="4" w:space="0" w:color="auto"/>
              <w:bottom w:val="single" w:sz="4" w:space="0" w:color="auto"/>
              <w:right w:val="single" w:sz="8" w:space="0" w:color="auto"/>
            </w:tcBorders>
            <w:hideMark/>
          </w:tcPr>
          <w:p w14:paraId="16FA6080" w14:textId="77777777" w:rsidR="006720CA" w:rsidRDefault="006720CA">
            <w:pPr>
              <w:spacing w:after="0" w:line="240" w:lineRule="auto"/>
              <w:ind w:right="-131"/>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6720CA" w14:paraId="3F0E8D64"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35128073"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4532" w:type="dxa"/>
            <w:gridSpan w:val="8"/>
            <w:tcBorders>
              <w:top w:val="single" w:sz="4" w:space="0" w:color="auto"/>
              <w:left w:val="single" w:sz="4" w:space="0" w:color="auto"/>
              <w:bottom w:val="single" w:sz="4" w:space="0" w:color="auto"/>
              <w:right w:val="single" w:sz="4" w:space="0" w:color="auto"/>
            </w:tcBorders>
          </w:tcPr>
          <w:p w14:paraId="21D68DE7" w14:textId="77777777" w:rsidR="006720CA" w:rsidRDefault="006720CA">
            <w:pPr>
              <w:autoSpaceDE w:val="0"/>
              <w:autoSpaceDN w:val="0"/>
              <w:adjustRightInd w:val="0"/>
              <w:spacing w:after="0" w:line="240" w:lineRule="auto"/>
              <w:ind w:firstLine="540"/>
              <w:jc w:val="both"/>
              <w:outlineLvl w:val="0"/>
              <w:rPr>
                <w:rFonts w:ascii="Times New Roman" w:hAnsi="Times New Roman" w:cs="Times New Roman"/>
                <w:sz w:val="20"/>
                <w:szCs w:val="20"/>
              </w:rPr>
            </w:pPr>
          </w:p>
        </w:tc>
      </w:tr>
      <w:tr w:rsidR="006720CA" w14:paraId="752394E9" w14:textId="77777777" w:rsidTr="006720CA">
        <w:tc>
          <w:tcPr>
            <w:tcW w:w="4995" w:type="dxa"/>
            <w:gridSpan w:val="4"/>
            <w:tcBorders>
              <w:top w:val="nil"/>
              <w:left w:val="single" w:sz="8" w:space="0" w:color="auto"/>
              <w:bottom w:val="single" w:sz="4" w:space="0" w:color="auto"/>
              <w:right w:val="single" w:sz="4" w:space="0" w:color="auto"/>
            </w:tcBorders>
            <w:hideMark/>
          </w:tcPr>
          <w:p w14:paraId="2C531131"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Место государственной регистрации</w:t>
            </w:r>
          </w:p>
          <w:p w14:paraId="09C752CE" w14:textId="77777777" w:rsidR="006720CA" w:rsidRDefault="006720CA">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(местонахождение)</w:t>
            </w:r>
          </w:p>
        </w:tc>
        <w:tc>
          <w:tcPr>
            <w:tcW w:w="4532" w:type="dxa"/>
            <w:gridSpan w:val="8"/>
            <w:tcBorders>
              <w:top w:val="nil"/>
              <w:left w:val="single" w:sz="4" w:space="0" w:color="auto"/>
              <w:bottom w:val="single" w:sz="4" w:space="0" w:color="auto"/>
              <w:right w:val="single" w:sz="8" w:space="0" w:color="auto"/>
            </w:tcBorders>
          </w:tcPr>
          <w:p w14:paraId="3EC05FAF" w14:textId="77777777" w:rsidR="006720CA" w:rsidRDefault="006720CA">
            <w:pPr>
              <w:spacing w:after="0" w:line="240" w:lineRule="auto"/>
              <w:ind w:right="-1050"/>
              <w:jc w:val="both"/>
              <w:rPr>
                <w:rFonts w:ascii="Times New Roman" w:hAnsi="Times New Roman" w:cs="Times New Roman"/>
                <w:sz w:val="20"/>
                <w:szCs w:val="20"/>
              </w:rPr>
            </w:pPr>
          </w:p>
        </w:tc>
      </w:tr>
      <w:tr w:rsidR="006720CA" w14:paraId="1CCF776F" w14:textId="77777777" w:rsidTr="006720CA">
        <w:trPr>
          <w:cantSplit/>
        </w:trPr>
        <w:tc>
          <w:tcPr>
            <w:tcW w:w="9527" w:type="dxa"/>
            <w:gridSpan w:val="12"/>
            <w:tcBorders>
              <w:top w:val="single" w:sz="12" w:space="0" w:color="auto"/>
              <w:left w:val="single" w:sz="8" w:space="0" w:color="auto"/>
              <w:bottom w:val="single" w:sz="12" w:space="0" w:color="auto"/>
              <w:right w:val="single" w:sz="8" w:space="0" w:color="auto"/>
            </w:tcBorders>
            <w:hideMark/>
          </w:tcPr>
          <w:p w14:paraId="7114B4C3" w14:textId="77777777" w:rsidR="006720CA" w:rsidRDefault="006720CA">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Сведения о регистрации иностранного юридического лица</w:t>
            </w:r>
          </w:p>
          <w:p w14:paraId="4267A270" w14:textId="77777777" w:rsidR="006720CA" w:rsidRDefault="006720CA">
            <w:pPr>
              <w:pStyle w:val="ConsPlusNormal"/>
              <w:spacing w:line="276" w:lineRule="auto"/>
              <w:ind w:firstLine="0"/>
              <w:jc w:val="both"/>
              <w:rPr>
                <w:rFonts w:ascii="Times New Roman" w:hAnsi="Times New Roman" w:cs="Times New Roman"/>
                <w:b/>
                <w:lang w:eastAsia="en-US"/>
              </w:rPr>
            </w:pPr>
            <w:r>
              <w:rPr>
                <w:rFonts w:ascii="Times New Roman" w:hAnsi="Times New Roman" w:cs="Times New Roman"/>
                <w:bCs/>
                <w:lang w:eastAsia="en-US"/>
              </w:rPr>
              <w:t>(</w:t>
            </w:r>
            <w:r>
              <w:rPr>
                <w:rFonts w:ascii="Times New Roman" w:hAnsi="Times New Roman" w:cs="Times New Roman"/>
                <w:lang w:eastAsia="en-US"/>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Pr>
                <w:rFonts w:ascii="Times New Roman" w:hAnsi="Times New Roman" w:cs="Times New Roman"/>
                <w:bCs/>
                <w:lang w:eastAsia="en-US"/>
              </w:rPr>
              <w:t>).</w:t>
            </w:r>
          </w:p>
        </w:tc>
      </w:tr>
      <w:tr w:rsidR="006720CA" w14:paraId="1683D474" w14:textId="77777777" w:rsidTr="006720CA">
        <w:tc>
          <w:tcPr>
            <w:tcW w:w="4995" w:type="dxa"/>
            <w:gridSpan w:val="4"/>
            <w:tcBorders>
              <w:top w:val="single" w:sz="12" w:space="0" w:color="auto"/>
              <w:left w:val="single" w:sz="8" w:space="0" w:color="auto"/>
              <w:bottom w:val="single" w:sz="4" w:space="0" w:color="auto"/>
              <w:right w:val="single" w:sz="4" w:space="0" w:color="auto"/>
            </w:tcBorders>
            <w:hideMark/>
          </w:tcPr>
          <w:p w14:paraId="5E25A182"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Страна инкорпорации</w:t>
            </w:r>
          </w:p>
        </w:tc>
        <w:tc>
          <w:tcPr>
            <w:tcW w:w="4532" w:type="dxa"/>
            <w:gridSpan w:val="8"/>
            <w:tcBorders>
              <w:top w:val="single" w:sz="12" w:space="0" w:color="auto"/>
              <w:left w:val="single" w:sz="4" w:space="0" w:color="auto"/>
              <w:bottom w:val="single" w:sz="4" w:space="0" w:color="auto"/>
              <w:right w:val="single" w:sz="8" w:space="0" w:color="auto"/>
            </w:tcBorders>
          </w:tcPr>
          <w:p w14:paraId="64B1DD4E" w14:textId="77777777" w:rsidR="006720CA" w:rsidRDefault="006720CA">
            <w:pPr>
              <w:spacing w:after="0" w:line="240" w:lineRule="auto"/>
              <w:ind w:right="-1050"/>
              <w:jc w:val="both"/>
              <w:rPr>
                <w:rFonts w:ascii="Times New Roman" w:hAnsi="Times New Roman" w:cs="Times New Roman"/>
                <w:sz w:val="20"/>
                <w:szCs w:val="20"/>
              </w:rPr>
            </w:pPr>
          </w:p>
        </w:tc>
      </w:tr>
      <w:tr w:rsidR="006720CA" w14:paraId="25E3D6EE"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5A7A14D2"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4532" w:type="dxa"/>
            <w:gridSpan w:val="8"/>
            <w:tcBorders>
              <w:top w:val="single" w:sz="4" w:space="0" w:color="auto"/>
              <w:left w:val="single" w:sz="4" w:space="0" w:color="auto"/>
              <w:bottom w:val="single" w:sz="4" w:space="0" w:color="auto"/>
              <w:right w:val="single" w:sz="8" w:space="0" w:color="auto"/>
            </w:tcBorders>
          </w:tcPr>
          <w:p w14:paraId="187D9C5A" w14:textId="77777777" w:rsidR="006720CA" w:rsidRDefault="006720CA">
            <w:pPr>
              <w:spacing w:after="0" w:line="240" w:lineRule="auto"/>
              <w:ind w:right="-1050"/>
              <w:jc w:val="both"/>
              <w:rPr>
                <w:rFonts w:ascii="Times New Roman" w:hAnsi="Times New Roman" w:cs="Times New Roman"/>
                <w:sz w:val="20"/>
                <w:szCs w:val="20"/>
              </w:rPr>
            </w:pPr>
          </w:p>
        </w:tc>
      </w:tr>
      <w:tr w:rsidR="006720CA" w14:paraId="3908FA44"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30B91EB6"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Регистрационный номер</w:t>
            </w:r>
          </w:p>
        </w:tc>
        <w:tc>
          <w:tcPr>
            <w:tcW w:w="4532" w:type="dxa"/>
            <w:gridSpan w:val="8"/>
            <w:tcBorders>
              <w:top w:val="single" w:sz="4" w:space="0" w:color="auto"/>
              <w:left w:val="single" w:sz="4" w:space="0" w:color="auto"/>
              <w:bottom w:val="single" w:sz="4" w:space="0" w:color="auto"/>
              <w:right w:val="single" w:sz="8" w:space="0" w:color="auto"/>
            </w:tcBorders>
          </w:tcPr>
          <w:p w14:paraId="48DBF313" w14:textId="77777777" w:rsidR="006720CA" w:rsidRDefault="006720CA">
            <w:pPr>
              <w:spacing w:after="0" w:line="240" w:lineRule="auto"/>
              <w:ind w:right="-1050"/>
              <w:jc w:val="both"/>
              <w:rPr>
                <w:rFonts w:ascii="Times New Roman" w:hAnsi="Times New Roman" w:cs="Times New Roman"/>
                <w:sz w:val="20"/>
                <w:szCs w:val="20"/>
              </w:rPr>
            </w:pPr>
          </w:p>
        </w:tc>
      </w:tr>
      <w:tr w:rsidR="006720CA" w14:paraId="62498865" w14:textId="77777777" w:rsidTr="006720CA">
        <w:trPr>
          <w:cantSplit/>
          <w:trHeight w:val="343"/>
        </w:trPr>
        <w:tc>
          <w:tcPr>
            <w:tcW w:w="4995" w:type="dxa"/>
            <w:gridSpan w:val="4"/>
            <w:tcBorders>
              <w:top w:val="single" w:sz="4" w:space="0" w:color="auto"/>
              <w:left w:val="single" w:sz="8" w:space="0" w:color="auto"/>
              <w:bottom w:val="single" w:sz="4" w:space="0" w:color="auto"/>
              <w:right w:val="single" w:sz="4" w:space="0" w:color="auto"/>
            </w:tcBorders>
            <w:hideMark/>
          </w:tcPr>
          <w:p w14:paraId="2875DECB"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 государственной регистрации</w:t>
            </w:r>
          </w:p>
          <w:p w14:paraId="4CF0CE4A"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(местонахождение)</w:t>
            </w:r>
          </w:p>
        </w:tc>
        <w:tc>
          <w:tcPr>
            <w:tcW w:w="4532" w:type="dxa"/>
            <w:gridSpan w:val="8"/>
            <w:tcBorders>
              <w:top w:val="single" w:sz="4" w:space="0" w:color="auto"/>
              <w:left w:val="single" w:sz="4" w:space="0" w:color="auto"/>
              <w:bottom w:val="single" w:sz="4" w:space="0" w:color="auto"/>
              <w:right w:val="single" w:sz="8" w:space="0" w:color="auto"/>
            </w:tcBorders>
          </w:tcPr>
          <w:p w14:paraId="4D26BDBB" w14:textId="77777777" w:rsidR="006720CA" w:rsidRDefault="006720CA">
            <w:pPr>
              <w:spacing w:after="0" w:line="240" w:lineRule="auto"/>
              <w:ind w:right="-1050"/>
              <w:jc w:val="both"/>
              <w:rPr>
                <w:rFonts w:ascii="Times New Roman" w:hAnsi="Times New Roman" w:cs="Times New Roman"/>
                <w:sz w:val="20"/>
                <w:szCs w:val="20"/>
              </w:rPr>
            </w:pPr>
          </w:p>
        </w:tc>
      </w:tr>
      <w:tr w:rsidR="006720CA" w14:paraId="272C0675" w14:textId="77777777" w:rsidTr="006720CA">
        <w:trPr>
          <w:cantSplit/>
        </w:trPr>
        <w:tc>
          <w:tcPr>
            <w:tcW w:w="9527" w:type="dxa"/>
            <w:gridSpan w:val="12"/>
            <w:tcBorders>
              <w:top w:val="single" w:sz="12" w:space="0" w:color="auto"/>
              <w:left w:val="single" w:sz="8" w:space="0" w:color="auto"/>
              <w:bottom w:val="single" w:sz="12" w:space="0" w:color="auto"/>
              <w:right w:val="single" w:sz="8" w:space="0" w:color="auto"/>
            </w:tcBorders>
            <w:hideMark/>
          </w:tcPr>
          <w:p w14:paraId="3A028640" w14:textId="77777777" w:rsidR="006720CA" w:rsidRDefault="006720CA">
            <w:pPr>
              <w:pStyle w:val="ConsPlusNormal"/>
              <w:spacing w:line="276" w:lineRule="auto"/>
              <w:ind w:firstLine="0"/>
              <w:jc w:val="both"/>
              <w:rPr>
                <w:rFonts w:ascii="Times New Roman" w:hAnsi="Times New Roman" w:cs="Times New Roman"/>
                <w:b/>
                <w:bCs/>
                <w:lang w:eastAsia="en-US"/>
              </w:rPr>
            </w:pPr>
            <w:r>
              <w:rPr>
                <w:rFonts w:ascii="Times New Roman" w:hAnsi="Times New Roman" w:cs="Times New Roman"/>
                <w:b/>
                <w:lang w:eastAsia="en-US"/>
              </w:rPr>
              <w:t xml:space="preserve">Сведения о регистрации </w:t>
            </w:r>
            <w:r>
              <w:rPr>
                <w:rFonts w:ascii="Times New Roman" w:hAnsi="Times New Roman" w:cs="Times New Roman"/>
                <w:b/>
                <w:bCs/>
                <w:lang w:eastAsia="en-US"/>
              </w:rPr>
              <w:t>иностранной структуры без образования юридического лица</w:t>
            </w:r>
          </w:p>
          <w:p w14:paraId="0DE50CE3" w14:textId="77777777" w:rsidR="006720CA" w:rsidRDefault="006720CA">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bCs/>
                <w:lang w:eastAsia="en-US"/>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w:t>
            </w:r>
          </w:p>
        </w:tc>
      </w:tr>
      <w:tr w:rsidR="006720CA" w14:paraId="739882CE" w14:textId="77777777" w:rsidTr="006720CA">
        <w:tc>
          <w:tcPr>
            <w:tcW w:w="4995" w:type="dxa"/>
            <w:gridSpan w:val="4"/>
            <w:tcBorders>
              <w:top w:val="single" w:sz="12" w:space="0" w:color="auto"/>
              <w:left w:val="single" w:sz="8" w:space="0" w:color="auto"/>
              <w:bottom w:val="single" w:sz="4" w:space="0" w:color="auto"/>
              <w:right w:val="single" w:sz="4" w:space="0" w:color="auto"/>
            </w:tcBorders>
            <w:hideMark/>
          </w:tcPr>
          <w:p w14:paraId="5F006D80"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Страна инкорпорации</w:t>
            </w:r>
          </w:p>
        </w:tc>
        <w:tc>
          <w:tcPr>
            <w:tcW w:w="4532" w:type="dxa"/>
            <w:gridSpan w:val="8"/>
            <w:tcBorders>
              <w:top w:val="single" w:sz="12" w:space="0" w:color="auto"/>
              <w:left w:val="single" w:sz="4" w:space="0" w:color="auto"/>
              <w:bottom w:val="single" w:sz="4" w:space="0" w:color="auto"/>
              <w:right w:val="single" w:sz="8" w:space="0" w:color="auto"/>
            </w:tcBorders>
          </w:tcPr>
          <w:p w14:paraId="2E75ADC7" w14:textId="77777777" w:rsidR="006720CA" w:rsidRDefault="006720CA">
            <w:pPr>
              <w:spacing w:after="0" w:line="240" w:lineRule="auto"/>
              <w:ind w:right="-1050"/>
              <w:jc w:val="both"/>
              <w:rPr>
                <w:rFonts w:ascii="Times New Roman" w:hAnsi="Times New Roman" w:cs="Times New Roman"/>
                <w:sz w:val="20"/>
                <w:szCs w:val="20"/>
              </w:rPr>
            </w:pPr>
          </w:p>
        </w:tc>
      </w:tr>
      <w:tr w:rsidR="006720CA" w14:paraId="2CF58EDA"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3CDF1F08"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4532" w:type="dxa"/>
            <w:gridSpan w:val="8"/>
            <w:tcBorders>
              <w:top w:val="single" w:sz="4" w:space="0" w:color="auto"/>
              <w:left w:val="single" w:sz="4" w:space="0" w:color="auto"/>
              <w:bottom w:val="single" w:sz="4" w:space="0" w:color="auto"/>
              <w:right w:val="single" w:sz="8" w:space="0" w:color="auto"/>
            </w:tcBorders>
          </w:tcPr>
          <w:p w14:paraId="56B65C08" w14:textId="77777777" w:rsidR="006720CA" w:rsidRDefault="006720CA">
            <w:pPr>
              <w:spacing w:after="0" w:line="240" w:lineRule="auto"/>
              <w:ind w:right="-1050"/>
              <w:jc w:val="both"/>
              <w:rPr>
                <w:rFonts w:ascii="Times New Roman" w:hAnsi="Times New Roman" w:cs="Times New Roman"/>
                <w:sz w:val="20"/>
                <w:szCs w:val="20"/>
              </w:rPr>
            </w:pPr>
          </w:p>
        </w:tc>
      </w:tr>
      <w:tr w:rsidR="006720CA" w14:paraId="43AB3B26"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637602E8"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Регистрационный номер</w:t>
            </w:r>
          </w:p>
        </w:tc>
        <w:tc>
          <w:tcPr>
            <w:tcW w:w="4532" w:type="dxa"/>
            <w:gridSpan w:val="8"/>
            <w:tcBorders>
              <w:top w:val="single" w:sz="4" w:space="0" w:color="auto"/>
              <w:left w:val="single" w:sz="4" w:space="0" w:color="auto"/>
              <w:bottom w:val="single" w:sz="4" w:space="0" w:color="auto"/>
              <w:right w:val="single" w:sz="8" w:space="0" w:color="auto"/>
            </w:tcBorders>
          </w:tcPr>
          <w:p w14:paraId="415A6396" w14:textId="77777777" w:rsidR="006720CA" w:rsidRDefault="006720CA">
            <w:pPr>
              <w:spacing w:after="0" w:line="240" w:lineRule="auto"/>
              <w:ind w:right="-1050"/>
              <w:jc w:val="both"/>
              <w:rPr>
                <w:rFonts w:ascii="Times New Roman" w:hAnsi="Times New Roman" w:cs="Times New Roman"/>
                <w:sz w:val="20"/>
                <w:szCs w:val="20"/>
              </w:rPr>
            </w:pPr>
          </w:p>
        </w:tc>
      </w:tr>
      <w:tr w:rsidR="006720CA" w14:paraId="3FE64A64" w14:textId="77777777" w:rsidTr="006720CA">
        <w:trPr>
          <w:cantSplit/>
          <w:trHeight w:val="343"/>
        </w:trPr>
        <w:tc>
          <w:tcPr>
            <w:tcW w:w="4995" w:type="dxa"/>
            <w:gridSpan w:val="4"/>
            <w:tcBorders>
              <w:top w:val="single" w:sz="4" w:space="0" w:color="auto"/>
              <w:left w:val="single" w:sz="8" w:space="0" w:color="auto"/>
              <w:bottom w:val="single" w:sz="4" w:space="0" w:color="auto"/>
              <w:right w:val="single" w:sz="4" w:space="0" w:color="auto"/>
            </w:tcBorders>
            <w:hideMark/>
          </w:tcPr>
          <w:p w14:paraId="1B08E97D"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 государственной регистрации</w:t>
            </w:r>
          </w:p>
          <w:p w14:paraId="3FF21B3B" w14:textId="77777777" w:rsidR="006720CA" w:rsidRDefault="006720CA">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(местонахождение)</w:t>
            </w:r>
          </w:p>
        </w:tc>
        <w:tc>
          <w:tcPr>
            <w:tcW w:w="4532" w:type="dxa"/>
            <w:gridSpan w:val="8"/>
            <w:tcBorders>
              <w:top w:val="single" w:sz="4" w:space="0" w:color="auto"/>
              <w:left w:val="single" w:sz="4" w:space="0" w:color="auto"/>
              <w:bottom w:val="single" w:sz="4" w:space="0" w:color="auto"/>
              <w:right w:val="single" w:sz="8" w:space="0" w:color="auto"/>
            </w:tcBorders>
          </w:tcPr>
          <w:p w14:paraId="460B7076" w14:textId="77777777" w:rsidR="006720CA" w:rsidRDefault="006720CA">
            <w:pPr>
              <w:spacing w:after="0" w:line="240" w:lineRule="auto"/>
              <w:ind w:right="-1050"/>
              <w:jc w:val="both"/>
              <w:rPr>
                <w:rFonts w:ascii="Times New Roman" w:hAnsi="Times New Roman" w:cs="Times New Roman"/>
                <w:sz w:val="20"/>
                <w:szCs w:val="20"/>
              </w:rPr>
            </w:pPr>
          </w:p>
        </w:tc>
      </w:tr>
      <w:tr w:rsidR="006720CA" w14:paraId="71800416" w14:textId="77777777" w:rsidTr="006720CA">
        <w:trPr>
          <w:cantSplit/>
        </w:trPr>
        <w:tc>
          <w:tcPr>
            <w:tcW w:w="4995" w:type="dxa"/>
            <w:gridSpan w:val="4"/>
            <w:tcBorders>
              <w:top w:val="single" w:sz="12" w:space="0" w:color="auto"/>
              <w:left w:val="single" w:sz="8" w:space="0" w:color="auto"/>
              <w:bottom w:val="single" w:sz="12" w:space="0" w:color="auto"/>
              <w:right w:val="single" w:sz="8" w:space="0" w:color="auto"/>
            </w:tcBorders>
            <w:hideMark/>
          </w:tcPr>
          <w:p w14:paraId="00C0AAE9" w14:textId="77777777" w:rsidR="006720CA" w:rsidRDefault="006720CA">
            <w:pPr>
              <w:spacing w:after="0" w:line="240" w:lineRule="auto"/>
              <w:ind w:right="-1050"/>
              <w:rPr>
                <w:rFonts w:ascii="Times New Roman" w:hAnsi="Times New Roman" w:cs="Times New Roman"/>
                <w:b/>
                <w:sz w:val="20"/>
                <w:szCs w:val="20"/>
              </w:rPr>
            </w:pPr>
            <w:r>
              <w:rPr>
                <w:rFonts w:ascii="Times New Roman" w:hAnsi="Times New Roman" w:cs="Times New Roman"/>
                <w:b/>
                <w:sz w:val="20"/>
                <w:szCs w:val="20"/>
              </w:rPr>
              <w:t>Адрес юридического лица на</w:t>
            </w:r>
          </w:p>
          <w:p w14:paraId="7A69522E" w14:textId="77777777" w:rsidR="006720CA" w:rsidRDefault="006720CA">
            <w:pPr>
              <w:spacing w:after="0" w:line="240" w:lineRule="auto"/>
              <w:ind w:right="-1050"/>
              <w:rPr>
                <w:rFonts w:ascii="Times New Roman" w:hAnsi="Times New Roman" w:cs="Times New Roman"/>
                <w:b/>
                <w:sz w:val="20"/>
                <w:szCs w:val="20"/>
              </w:rPr>
            </w:pPr>
            <w:r>
              <w:rPr>
                <w:rFonts w:ascii="Times New Roman" w:hAnsi="Times New Roman" w:cs="Times New Roman"/>
                <w:b/>
                <w:sz w:val="20"/>
                <w:szCs w:val="20"/>
              </w:rPr>
              <w:t>территории государства, в котором оно зарегистрировано</w:t>
            </w:r>
          </w:p>
        </w:tc>
        <w:tc>
          <w:tcPr>
            <w:tcW w:w="4532" w:type="dxa"/>
            <w:gridSpan w:val="8"/>
            <w:tcBorders>
              <w:top w:val="single" w:sz="12" w:space="0" w:color="auto"/>
              <w:left w:val="single" w:sz="4" w:space="0" w:color="auto"/>
              <w:bottom w:val="single" w:sz="12" w:space="0" w:color="auto"/>
              <w:right w:val="single" w:sz="8" w:space="0" w:color="auto"/>
            </w:tcBorders>
          </w:tcPr>
          <w:p w14:paraId="3582AEFE" w14:textId="77777777" w:rsidR="006720CA" w:rsidRDefault="006720CA">
            <w:pPr>
              <w:spacing w:after="0" w:line="240" w:lineRule="auto"/>
              <w:ind w:right="-1050"/>
              <w:jc w:val="both"/>
              <w:rPr>
                <w:rFonts w:ascii="Times New Roman" w:hAnsi="Times New Roman" w:cs="Times New Roman"/>
                <w:b/>
                <w:sz w:val="20"/>
                <w:szCs w:val="20"/>
              </w:rPr>
            </w:pPr>
          </w:p>
        </w:tc>
      </w:tr>
      <w:tr w:rsidR="006720CA" w14:paraId="71FF8D84" w14:textId="77777777" w:rsidTr="006720CA">
        <w:trPr>
          <w:cantSplit/>
          <w:trHeight w:val="870"/>
        </w:trPr>
        <w:tc>
          <w:tcPr>
            <w:tcW w:w="9527" w:type="dxa"/>
            <w:gridSpan w:val="12"/>
            <w:tcBorders>
              <w:top w:val="single" w:sz="12" w:space="0" w:color="auto"/>
              <w:left w:val="single" w:sz="8" w:space="0" w:color="auto"/>
              <w:bottom w:val="single" w:sz="4" w:space="0" w:color="auto"/>
              <w:right w:val="single" w:sz="8" w:space="0" w:color="auto"/>
            </w:tcBorders>
            <w:hideMark/>
          </w:tcPr>
          <w:p w14:paraId="5729BA93" w14:textId="77777777" w:rsidR="006720CA" w:rsidRDefault="006720CA">
            <w:pPr>
              <w:pStyle w:val="a7"/>
              <w:spacing w:line="276" w:lineRule="auto"/>
              <w:rPr>
                <w:b/>
                <w:lang w:eastAsia="en-US"/>
              </w:rPr>
            </w:pPr>
            <w:r>
              <w:rPr>
                <w:lang w:eastAsia="en-US"/>
              </w:rPr>
              <w:t>Настоящим подтверждаем присутствие постоянно действующего органа управления/иного органа или лица, которые имеют право действовать от его имени без доверенности, по указанному адресу местонахождения</w:t>
            </w:r>
            <w:r>
              <w:rPr>
                <w:b/>
                <w:lang w:eastAsia="en-US"/>
              </w:rPr>
              <w:t xml:space="preserve">  </w:t>
            </w:r>
          </w:p>
          <w:p w14:paraId="76E77988" w14:textId="77777777" w:rsidR="006720CA" w:rsidRDefault="006720CA">
            <w:pPr>
              <w:pStyle w:val="a7"/>
              <w:spacing w:line="276" w:lineRule="auto"/>
              <w:rPr>
                <w:bCs/>
                <w:iCs/>
                <w:lang w:eastAsia="en-US"/>
              </w:rPr>
            </w:pPr>
            <w:r>
              <w:rPr>
                <w:bCs/>
                <w:iCs/>
                <w:lang w:eastAsia="en-US"/>
              </w:rPr>
              <w:t xml:space="preserve">                                      </w:t>
            </w:r>
            <w:r>
              <w:rPr>
                <w:bCs/>
                <w:iCs/>
                <w:lang w:eastAsia="en-US"/>
              </w:rPr>
              <w:fldChar w:fldCharType="begin">
                <w:ffData>
                  <w:name w:val=""/>
                  <w:enabled/>
                  <w:calcOnExit w:val="0"/>
                  <w:checkBox>
                    <w:sizeAuto/>
                    <w:default w:val="0"/>
                  </w:checkBox>
                </w:ffData>
              </w:fldChar>
            </w:r>
            <w:r>
              <w:rPr>
                <w:bCs/>
                <w:iCs/>
                <w:lang w:eastAsia="en-US"/>
              </w:rPr>
              <w:instrText xml:space="preserve"> FORMCHECKBOX </w:instrText>
            </w:r>
            <w:r w:rsidR="00AB66AD">
              <w:rPr>
                <w:bCs/>
                <w:iCs/>
                <w:lang w:eastAsia="en-US"/>
              </w:rPr>
            </w:r>
            <w:r w:rsidR="00AB66AD">
              <w:rPr>
                <w:bCs/>
                <w:iCs/>
                <w:lang w:eastAsia="en-US"/>
              </w:rPr>
              <w:fldChar w:fldCharType="separate"/>
            </w:r>
            <w:r>
              <w:rPr>
                <w:bCs/>
                <w:iCs/>
                <w:lang w:eastAsia="en-US"/>
              </w:rPr>
              <w:fldChar w:fldCharType="end"/>
            </w:r>
            <w:r>
              <w:rPr>
                <w:bCs/>
                <w:iCs/>
                <w:lang w:eastAsia="en-US"/>
              </w:rPr>
              <w:t xml:space="preserve"> Да                                                                                  </w:t>
            </w:r>
            <w:r>
              <w:rPr>
                <w:bCs/>
                <w:iCs/>
                <w:lang w:eastAsia="en-US"/>
              </w:rPr>
              <w:fldChar w:fldCharType="begin">
                <w:ffData>
                  <w:name w:val=""/>
                  <w:enabled/>
                  <w:calcOnExit w:val="0"/>
                  <w:checkBox>
                    <w:sizeAuto/>
                    <w:default w:val="0"/>
                  </w:checkBox>
                </w:ffData>
              </w:fldChar>
            </w:r>
            <w:r>
              <w:rPr>
                <w:bCs/>
                <w:iCs/>
                <w:lang w:eastAsia="en-US"/>
              </w:rPr>
              <w:instrText xml:space="preserve"> </w:instrText>
            </w:r>
            <w:r>
              <w:rPr>
                <w:bCs/>
                <w:iCs/>
                <w:lang w:val="en-US" w:eastAsia="en-US"/>
              </w:rPr>
              <w:instrText xml:space="preserve">FORMCHECKBOX </w:instrText>
            </w:r>
            <w:r w:rsidR="00AB66AD">
              <w:rPr>
                <w:bCs/>
                <w:iCs/>
                <w:lang w:eastAsia="en-US"/>
              </w:rPr>
            </w:r>
            <w:r w:rsidR="00AB66AD">
              <w:rPr>
                <w:bCs/>
                <w:iCs/>
                <w:lang w:eastAsia="en-US"/>
              </w:rPr>
              <w:fldChar w:fldCharType="separate"/>
            </w:r>
            <w:r>
              <w:rPr>
                <w:bCs/>
                <w:iCs/>
                <w:lang w:eastAsia="en-US"/>
              </w:rPr>
              <w:fldChar w:fldCharType="end"/>
            </w:r>
            <w:r>
              <w:rPr>
                <w:bCs/>
                <w:iCs/>
                <w:lang w:eastAsia="en-US"/>
              </w:rPr>
              <w:t xml:space="preserve">  Нет</w:t>
            </w:r>
          </w:p>
          <w:p w14:paraId="292E5855" w14:textId="77777777" w:rsidR="006720CA" w:rsidRDefault="006720CA">
            <w:pPr>
              <w:pStyle w:val="a7"/>
              <w:spacing w:line="276" w:lineRule="auto"/>
              <w:rPr>
                <w:lang w:eastAsia="en-US"/>
              </w:rPr>
            </w:pPr>
            <w:r>
              <w:rPr>
                <w:lang w:eastAsia="en-US"/>
              </w:rPr>
              <w:t xml:space="preserve">                                                              (нужное отметить)</w:t>
            </w:r>
          </w:p>
        </w:tc>
      </w:tr>
      <w:tr w:rsidR="006720CA" w14:paraId="449381C4" w14:textId="77777777" w:rsidTr="006720CA">
        <w:trPr>
          <w:cantSplit/>
        </w:trPr>
        <w:tc>
          <w:tcPr>
            <w:tcW w:w="4995" w:type="dxa"/>
            <w:gridSpan w:val="4"/>
            <w:tcBorders>
              <w:top w:val="single" w:sz="12" w:space="0" w:color="auto"/>
              <w:left w:val="single" w:sz="8" w:space="0" w:color="auto"/>
              <w:bottom w:val="single" w:sz="12" w:space="0" w:color="auto"/>
              <w:right w:val="single" w:sz="8" w:space="0" w:color="auto"/>
            </w:tcBorders>
            <w:hideMark/>
          </w:tcPr>
          <w:p w14:paraId="73E4FC95" w14:textId="77777777" w:rsidR="006720CA" w:rsidRDefault="006720CA">
            <w:pPr>
              <w:pStyle w:val="ConsPlusNormal"/>
              <w:spacing w:line="276" w:lineRule="auto"/>
              <w:ind w:firstLine="0"/>
              <w:rPr>
                <w:rFonts w:ascii="Times New Roman" w:hAnsi="Times New Roman" w:cs="Times New Roman"/>
                <w:b/>
                <w:lang w:eastAsia="en-US"/>
              </w:rPr>
            </w:pPr>
            <w:r>
              <w:rPr>
                <w:rFonts w:ascii="Times New Roman" w:hAnsi="Times New Roman" w:cs="Times New Roman"/>
                <w:b/>
                <w:lang w:eastAsia="en-US"/>
              </w:rPr>
              <w:t>Место ведения основной деятельности иностранной структуры без образования юридического лица</w:t>
            </w:r>
          </w:p>
        </w:tc>
        <w:tc>
          <w:tcPr>
            <w:tcW w:w="4532" w:type="dxa"/>
            <w:gridSpan w:val="8"/>
            <w:tcBorders>
              <w:top w:val="single" w:sz="12" w:space="0" w:color="auto"/>
              <w:left w:val="single" w:sz="4" w:space="0" w:color="auto"/>
              <w:bottom w:val="single" w:sz="12" w:space="0" w:color="auto"/>
              <w:right w:val="single" w:sz="8" w:space="0" w:color="auto"/>
            </w:tcBorders>
          </w:tcPr>
          <w:p w14:paraId="32BAD53E" w14:textId="77777777" w:rsidR="006720CA" w:rsidRDefault="006720CA">
            <w:pPr>
              <w:pStyle w:val="ConsPlusNormal"/>
              <w:spacing w:line="276" w:lineRule="auto"/>
              <w:ind w:firstLine="0"/>
              <w:jc w:val="both"/>
              <w:rPr>
                <w:rFonts w:ascii="Times New Roman" w:hAnsi="Times New Roman" w:cs="Times New Roman"/>
                <w:b/>
                <w:lang w:eastAsia="en-US"/>
              </w:rPr>
            </w:pPr>
          </w:p>
        </w:tc>
      </w:tr>
      <w:tr w:rsidR="006720CA" w14:paraId="1642059F" w14:textId="77777777" w:rsidTr="006720CA">
        <w:trPr>
          <w:cantSplit/>
          <w:trHeight w:val="1210"/>
        </w:trPr>
        <w:tc>
          <w:tcPr>
            <w:tcW w:w="4995" w:type="dxa"/>
            <w:gridSpan w:val="4"/>
            <w:tcBorders>
              <w:top w:val="single" w:sz="12" w:space="0" w:color="auto"/>
              <w:left w:val="single" w:sz="8" w:space="0" w:color="auto"/>
              <w:bottom w:val="single" w:sz="4" w:space="0" w:color="auto"/>
              <w:right w:val="single" w:sz="4" w:space="0" w:color="auto"/>
            </w:tcBorders>
            <w:hideMark/>
          </w:tcPr>
          <w:p w14:paraId="69E618AA"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Контактная информация:</w:t>
            </w:r>
          </w:p>
          <w:p w14:paraId="3B4D1124"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Номер телефона (с кодом города)</w:t>
            </w:r>
          </w:p>
          <w:p w14:paraId="169774B0"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Номер факса</w:t>
            </w:r>
          </w:p>
          <w:p w14:paraId="4B6438E9"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p>
          <w:p w14:paraId="5EE82C97"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Сайт</w:t>
            </w:r>
          </w:p>
          <w:p w14:paraId="0C0396EB"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Почтовый адрес (при наличии)</w:t>
            </w:r>
          </w:p>
        </w:tc>
        <w:tc>
          <w:tcPr>
            <w:tcW w:w="4532" w:type="dxa"/>
            <w:gridSpan w:val="8"/>
            <w:tcBorders>
              <w:top w:val="single" w:sz="12" w:space="0" w:color="auto"/>
              <w:left w:val="single" w:sz="4" w:space="0" w:color="auto"/>
              <w:bottom w:val="single" w:sz="4" w:space="0" w:color="auto"/>
              <w:right w:val="single" w:sz="4" w:space="0" w:color="auto"/>
            </w:tcBorders>
          </w:tcPr>
          <w:p w14:paraId="00C164BB" w14:textId="77777777" w:rsidR="006720CA" w:rsidRDefault="006720CA">
            <w:pPr>
              <w:spacing w:after="0" w:line="240" w:lineRule="auto"/>
              <w:jc w:val="center"/>
              <w:rPr>
                <w:rFonts w:ascii="Times New Roman" w:hAnsi="Times New Roman" w:cs="Times New Roman"/>
                <w:sz w:val="20"/>
                <w:szCs w:val="20"/>
              </w:rPr>
            </w:pPr>
          </w:p>
        </w:tc>
      </w:tr>
      <w:tr w:rsidR="006720CA" w14:paraId="36DA02E7" w14:textId="77777777" w:rsidTr="006720CA">
        <w:trPr>
          <w:cantSplit/>
          <w:trHeight w:val="215"/>
        </w:trPr>
        <w:tc>
          <w:tcPr>
            <w:tcW w:w="4995" w:type="dxa"/>
            <w:gridSpan w:val="4"/>
            <w:tcBorders>
              <w:top w:val="single" w:sz="8" w:space="0" w:color="auto"/>
              <w:left w:val="single" w:sz="8" w:space="0" w:color="auto"/>
              <w:bottom w:val="single" w:sz="4" w:space="0" w:color="auto"/>
              <w:right w:val="single" w:sz="4" w:space="0" w:color="auto"/>
            </w:tcBorders>
            <w:hideMark/>
          </w:tcPr>
          <w:p w14:paraId="7DDE5444" w14:textId="77777777" w:rsidR="006720CA" w:rsidRDefault="006720CA">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20"/>
                <w:szCs w:val="20"/>
              </w:rPr>
              <w:t xml:space="preserve">Код юридического лица в соответствии с Общероссийским классификатором предприятий и организаций (ОКПО) </w:t>
            </w:r>
            <w:r>
              <w:rPr>
                <w:rFonts w:ascii="Times New Roman" w:hAnsi="Times New Roman" w:cs="Times New Roman"/>
                <w:bCs/>
                <w:sz w:val="20"/>
                <w:szCs w:val="20"/>
              </w:rPr>
              <w:t>(при наличии).</w:t>
            </w:r>
          </w:p>
          <w:p w14:paraId="5553A030" w14:textId="77777777" w:rsidR="006720CA" w:rsidRDefault="006720CA">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20"/>
                <w:szCs w:val="20"/>
              </w:rPr>
              <w:t xml:space="preserve">Код в соответствии с Общероссийским классификатором объектов административно-территориального деления (ОКАТО) </w:t>
            </w:r>
            <w:r>
              <w:rPr>
                <w:rFonts w:ascii="Times New Roman" w:hAnsi="Times New Roman" w:cs="Times New Roman"/>
                <w:bCs/>
                <w:sz w:val="20"/>
                <w:szCs w:val="20"/>
              </w:rPr>
              <w:t>(при наличии)</w:t>
            </w:r>
            <w:r>
              <w:rPr>
                <w:rFonts w:ascii="Times New Roman" w:hAnsi="Times New Roman" w:cs="Times New Roman"/>
                <w:b/>
                <w:bCs/>
                <w:sz w:val="20"/>
                <w:szCs w:val="20"/>
              </w:rPr>
              <w:t>.</w:t>
            </w:r>
          </w:p>
          <w:p w14:paraId="04352DD4" w14:textId="77777777" w:rsidR="006720CA" w:rsidRDefault="006720CA">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20"/>
                <w:szCs w:val="20"/>
              </w:rPr>
              <w:t xml:space="preserve">Коды юридического лица в соответствии с </w:t>
            </w:r>
            <w:r>
              <w:rPr>
                <w:rFonts w:ascii="Times New Roman" w:hAnsi="Times New Roman" w:cs="Times New Roman"/>
                <w:b/>
                <w:sz w:val="20"/>
                <w:szCs w:val="20"/>
              </w:rPr>
              <w:t>Общероссийским классификатором видов экономической деятельности</w:t>
            </w:r>
            <w:r>
              <w:rPr>
                <w:rFonts w:ascii="Times New Roman" w:hAnsi="Times New Roman" w:cs="Times New Roman"/>
                <w:sz w:val="20"/>
                <w:szCs w:val="20"/>
              </w:rPr>
              <w:t xml:space="preserve"> </w:t>
            </w:r>
            <w:r>
              <w:rPr>
                <w:rFonts w:ascii="Times New Roman" w:hAnsi="Times New Roman" w:cs="Times New Roman"/>
                <w:b/>
                <w:bCs/>
                <w:sz w:val="20"/>
                <w:szCs w:val="20"/>
              </w:rPr>
              <w:t xml:space="preserve">(ОКВЭД) </w:t>
            </w:r>
            <w:r>
              <w:rPr>
                <w:rFonts w:ascii="Times New Roman" w:hAnsi="Times New Roman" w:cs="Times New Roman"/>
                <w:bCs/>
                <w:sz w:val="20"/>
                <w:szCs w:val="20"/>
              </w:rPr>
              <w:t>(при наличии).</w:t>
            </w:r>
          </w:p>
        </w:tc>
        <w:tc>
          <w:tcPr>
            <w:tcW w:w="4532" w:type="dxa"/>
            <w:gridSpan w:val="8"/>
            <w:tcBorders>
              <w:top w:val="single" w:sz="8" w:space="0" w:color="auto"/>
              <w:left w:val="single" w:sz="4" w:space="0" w:color="auto"/>
              <w:bottom w:val="single" w:sz="4" w:space="0" w:color="auto"/>
              <w:right w:val="single" w:sz="8" w:space="0" w:color="auto"/>
            </w:tcBorders>
          </w:tcPr>
          <w:p w14:paraId="072BD012" w14:textId="77777777" w:rsidR="006720CA" w:rsidRDefault="006720CA">
            <w:pPr>
              <w:keepNext/>
              <w:spacing w:after="0" w:line="240" w:lineRule="auto"/>
              <w:outlineLvl w:val="5"/>
              <w:rPr>
                <w:rFonts w:ascii="Times New Roman" w:hAnsi="Times New Roman" w:cs="Times New Roman"/>
                <w:b/>
                <w:bCs/>
                <w:snapToGrid w:val="0"/>
                <w:sz w:val="20"/>
                <w:szCs w:val="20"/>
              </w:rPr>
            </w:pPr>
          </w:p>
        </w:tc>
      </w:tr>
      <w:tr w:rsidR="006720CA" w14:paraId="09E2CF36" w14:textId="77777777" w:rsidTr="006720CA">
        <w:trPr>
          <w:cantSplit/>
        </w:trPr>
        <w:tc>
          <w:tcPr>
            <w:tcW w:w="9527" w:type="dxa"/>
            <w:gridSpan w:val="12"/>
            <w:tcBorders>
              <w:top w:val="single" w:sz="12" w:space="0" w:color="auto"/>
              <w:left w:val="single" w:sz="8" w:space="0" w:color="auto"/>
              <w:bottom w:val="single" w:sz="8" w:space="0" w:color="auto"/>
              <w:right w:val="single" w:sz="8" w:space="0" w:color="auto"/>
            </w:tcBorders>
            <w:hideMark/>
          </w:tcPr>
          <w:p w14:paraId="64AE32E1" w14:textId="77777777" w:rsidR="006720CA" w:rsidRDefault="006720CA">
            <w:pPr>
              <w:spacing w:after="0" w:line="240" w:lineRule="auto"/>
              <w:ind w:right="34"/>
              <w:rPr>
                <w:rFonts w:ascii="Times New Roman" w:hAnsi="Times New Roman" w:cs="Times New Roman"/>
                <w:b/>
                <w:sz w:val="20"/>
                <w:szCs w:val="20"/>
              </w:rPr>
            </w:pPr>
            <w:r>
              <w:rPr>
                <w:rFonts w:ascii="Times New Roman" w:hAnsi="Times New Roman" w:cs="Times New Roman"/>
                <w:b/>
                <w:sz w:val="20"/>
                <w:szCs w:val="20"/>
              </w:rPr>
              <w:t xml:space="preserve">Сведения о лицензии на право осуществления деятельности, подлежащей лицензированию       </w:t>
            </w:r>
          </w:p>
        </w:tc>
      </w:tr>
      <w:tr w:rsidR="006720CA" w14:paraId="06831094" w14:textId="77777777" w:rsidTr="006720CA">
        <w:trPr>
          <w:trHeight w:val="1600"/>
        </w:trPr>
        <w:tc>
          <w:tcPr>
            <w:tcW w:w="4995" w:type="dxa"/>
            <w:gridSpan w:val="4"/>
            <w:tcBorders>
              <w:top w:val="nil"/>
              <w:left w:val="single" w:sz="8" w:space="0" w:color="auto"/>
              <w:bottom w:val="single" w:sz="4" w:space="0" w:color="auto"/>
              <w:right w:val="single" w:sz="4" w:space="0" w:color="auto"/>
            </w:tcBorders>
            <w:hideMark/>
          </w:tcPr>
          <w:p w14:paraId="5D340C8D"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Вид лицензии</w:t>
            </w:r>
          </w:p>
          <w:p w14:paraId="30D2776F"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Номер лицензии</w:t>
            </w:r>
          </w:p>
          <w:p w14:paraId="153C9A9E"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Дата выдачи лицензии</w:t>
            </w:r>
          </w:p>
          <w:p w14:paraId="51046934"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Кем выдана</w:t>
            </w:r>
          </w:p>
          <w:p w14:paraId="3144C682"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Срок действия</w:t>
            </w:r>
          </w:p>
          <w:p w14:paraId="3680422B"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Перечень видов лицензируемой</w:t>
            </w:r>
          </w:p>
          <w:p w14:paraId="71773666"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деятельности</w:t>
            </w:r>
          </w:p>
        </w:tc>
        <w:tc>
          <w:tcPr>
            <w:tcW w:w="4532" w:type="dxa"/>
            <w:gridSpan w:val="8"/>
            <w:tcBorders>
              <w:top w:val="nil"/>
              <w:left w:val="single" w:sz="4" w:space="0" w:color="auto"/>
              <w:bottom w:val="single" w:sz="4" w:space="0" w:color="auto"/>
              <w:right w:val="single" w:sz="8" w:space="0" w:color="auto"/>
            </w:tcBorders>
          </w:tcPr>
          <w:p w14:paraId="056ECB8A" w14:textId="77777777" w:rsidR="006720CA" w:rsidRDefault="006720CA">
            <w:pPr>
              <w:spacing w:after="0" w:line="240" w:lineRule="auto"/>
              <w:jc w:val="center"/>
              <w:rPr>
                <w:rFonts w:ascii="Times New Roman" w:hAnsi="Times New Roman" w:cs="Times New Roman"/>
                <w:sz w:val="20"/>
                <w:szCs w:val="20"/>
              </w:rPr>
            </w:pPr>
          </w:p>
        </w:tc>
      </w:tr>
      <w:tr w:rsidR="006720CA" w14:paraId="56FFB354" w14:textId="77777777" w:rsidTr="006720CA">
        <w:trPr>
          <w:cantSplit/>
        </w:trPr>
        <w:tc>
          <w:tcPr>
            <w:tcW w:w="9527" w:type="dxa"/>
            <w:gridSpan w:val="12"/>
            <w:tcBorders>
              <w:top w:val="single" w:sz="12" w:space="0" w:color="auto"/>
              <w:left w:val="single" w:sz="8" w:space="0" w:color="auto"/>
              <w:bottom w:val="single" w:sz="8" w:space="0" w:color="auto"/>
              <w:right w:val="single" w:sz="8" w:space="0" w:color="auto"/>
            </w:tcBorders>
            <w:hideMark/>
          </w:tcPr>
          <w:p w14:paraId="6D1FAE04" w14:textId="77777777" w:rsidR="006720CA" w:rsidRDefault="006720CA">
            <w:pPr>
              <w:pStyle w:val="ConsPlusNormal"/>
              <w:spacing w:line="276" w:lineRule="auto"/>
              <w:ind w:firstLine="0"/>
              <w:jc w:val="both"/>
              <w:rPr>
                <w:rFonts w:ascii="Times New Roman" w:hAnsi="Times New Roman" w:cs="Times New Roman"/>
                <w:b/>
                <w:bCs/>
                <w:lang w:eastAsia="en-US"/>
              </w:rPr>
            </w:pPr>
            <w:r>
              <w:rPr>
                <w:rFonts w:ascii="Times New Roman" w:hAnsi="Times New Roman" w:cs="Times New Roman"/>
                <w:b/>
                <w:snapToGrid w:val="0"/>
                <w:lang w:eastAsia="en-US"/>
              </w:rPr>
              <w:t xml:space="preserve">Сведения об органах управления юридического лица, </w:t>
            </w:r>
            <w:r>
              <w:rPr>
                <w:rFonts w:ascii="Times New Roman" w:hAnsi="Times New Roman" w:cs="Times New Roman"/>
                <w:b/>
                <w:bCs/>
                <w:lang w:eastAsia="en-US"/>
              </w:rPr>
              <w:t>иностранной структуры без образования юридического лица</w:t>
            </w:r>
          </w:p>
          <w:p w14:paraId="7363CEC1" w14:textId="77777777" w:rsidR="006720CA" w:rsidRDefault="006720CA">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(структура, персональный состав)</w:t>
            </w:r>
          </w:p>
        </w:tc>
      </w:tr>
      <w:tr w:rsidR="006720CA" w14:paraId="6E94983A" w14:textId="77777777" w:rsidTr="006720CA">
        <w:trPr>
          <w:cantSplit/>
          <w:trHeight w:val="1565"/>
        </w:trPr>
        <w:tc>
          <w:tcPr>
            <w:tcW w:w="4995" w:type="dxa"/>
            <w:gridSpan w:val="4"/>
            <w:tcBorders>
              <w:top w:val="nil"/>
              <w:left w:val="single" w:sz="8" w:space="0" w:color="auto"/>
              <w:bottom w:val="nil"/>
              <w:right w:val="single" w:sz="4" w:space="0" w:color="auto"/>
            </w:tcBorders>
            <w:hideMark/>
          </w:tcPr>
          <w:p w14:paraId="2A8F890A" w14:textId="77777777" w:rsidR="006720CA" w:rsidRDefault="006720CA">
            <w:pPr>
              <w:pStyle w:val="a7"/>
              <w:spacing w:line="276" w:lineRule="auto"/>
              <w:rPr>
                <w:lang w:eastAsia="en-US"/>
              </w:rPr>
            </w:pPr>
            <w:r>
              <w:rPr>
                <w:b/>
                <w:lang w:eastAsia="en-US"/>
              </w:rPr>
              <w:t>Высший орган управления</w:t>
            </w:r>
            <w:r>
              <w:rPr>
                <w:lang w:eastAsia="en-US"/>
              </w:rPr>
              <w:t xml:space="preserve"> (общее собрание акционеров (участников), совет, съезд и другие),</w:t>
            </w:r>
          </w:p>
          <w:p w14:paraId="5F891135" w14:textId="77777777" w:rsidR="006720CA" w:rsidRDefault="006720C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4532" w:type="dxa"/>
            <w:gridSpan w:val="8"/>
            <w:tcBorders>
              <w:top w:val="nil"/>
              <w:left w:val="single" w:sz="4" w:space="0" w:color="auto"/>
              <w:bottom w:val="single" w:sz="4" w:space="0" w:color="auto"/>
              <w:right w:val="single" w:sz="8" w:space="0" w:color="auto"/>
            </w:tcBorders>
          </w:tcPr>
          <w:p w14:paraId="28661085" w14:textId="77777777" w:rsidR="006720CA" w:rsidRDefault="006720CA">
            <w:pPr>
              <w:keepNext/>
              <w:spacing w:after="0" w:line="240" w:lineRule="auto"/>
              <w:outlineLvl w:val="3"/>
              <w:rPr>
                <w:rFonts w:ascii="Times New Roman" w:hAnsi="Times New Roman" w:cs="Times New Roman"/>
                <w:b/>
                <w:snapToGrid w:val="0"/>
                <w:sz w:val="20"/>
                <w:szCs w:val="20"/>
              </w:rPr>
            </w:pPr>
          </w:p>
        </w:tc>
      </w:tr>
      <w:tr w:rsidR="006720CA" w14:paraId="623AA474" w14:textId="77777777" w:rsidTr="006720CA">
        <w:trPr>
          <w:cantSplit/>
          <w:trHeight w:val="894"/>
        </w:trPr>
        <w:tc>
          <w:tcPr>
            <w:tcW w:w="4995" w:type="dxa"/>
            <w:gridSpan w:val="4"/>
            <w:tcBorders>
              <w:top w:val="single" w:sz="8" w:space="0" w:color="auto"/>
              <w:left w:val="single" w:sz="8" w:space="0" w:color="auto"/>
              <w:bottom w:val="single" w:sz="4" w:space="0" w:color="auto"/>
              <w:right w:val="single" w:sz="4" w:space="0" w:color="auto"/>
            </w:tcBorders>
            <w:hideMark/>
          </w:tcPr>
          <w:p w14:paraId="55A0E813" w14:textId="77777777" w:rsidR="006720CA" w:rsidRDefault="006720CA">
            <w:pPr>
              <w:pStyle w:val="a7"/>
              <w:spacing w:line="276" w:lineRule="auto"/>
              <w:rPr>
                <w:lang w:eastAsia="en-US"/>
              </w:rPr>
            </w:pPr>
            <w:r>
              <w:rPr>
                <w:b/>
                <w:lang w:eastAsia="en-US"/>
              </w:rPr>
              <w:t>Коллегиальный орган управления</w:t>
            </w:r>
            <w:r>
              <w:rPr>
                <w:lang w:eastAsia="en-US"/>
              </w:rPr>
              <w:t xml:space="preserve"> (совет директоров, наблюдательный совет и другие)</w:t>
            </w:r>
          </w:p>
        </w:tc>
        <w:tc>
          <w:tcPr>
            <w:tcW w:w="4532" w:type="dxa"/>
            <w:gridSpan w:val="8"/>
            <w:tcBorders>
              <w:top w:val="single" w:sz="8" w:space="0" w:color="auto"/>
              <w:left w:val="single" w:sz="4" w:space="0" w:color="auto"/>
              <w:bottom w:val="single" w:sz="4" w:space="0" w:color="auto"/>
              <w:right w:val="single" w:sz="8" w:space="0" w:color="auto"/>
            </w:tcBorders>
          </w:tcPr>
          <w:p w14:paraId="18F3F640" w14:textId="77777777" w:rsidR="006720CA" w:rsidRDefault="006720CA">
            <w:pPr>
              <w:keepNext/>
              <w:spacing w:after="0" w:line="240" w:lineRule="auto"/>
              <w:outlineLvl w:val="3"/>
              <w:rPr>
                <w:rFonts w:ascii="Times New Roman" w:hAnsi="Times New Roman" w:cs="Times New Roman"/>
                <w:snapToGrid w:val="0"/>
                <w:sz w:val="20"/>
                <w:szCs w:val="20"/>
              </w:rPr>
            </w:pPr>
          </w:p>
        </w:tc>
      </w:tr>
      <w:tr w:rsidR="006720CA" w14:paraId="2273FBAD" w14:textId="77777777" w:rsidTr="006720CA">
        <w:trPr>
          <w:cantSplit/>
          <w:trHeight w:val="970"/>
        </w:trPr>
        <w:tc>
          <w:tcPr>
            <w:tcW w:w="4995" w:type="dxa"/>
            <w:gridSpan w:val="4"/>
            <w:tcBorders>
              <w:top w:val="single" w:sz="8" w:space="0" w:color="auto"/>
              <w:left w:val="single" w:sz="8" w:space="0" w:color="auto"/>
              <w:bottom w:val="single" w:sz="8" w:space="0" w:color="auto"/>
              <w:right w:val="single" w:sz="4" w:space="0" w:color="auto"/>
            </w:tcBorders>
            <w:hideMark/>
          </w:tcPr>
          <w:p w14:paraId="7EC3E09C" w14:textId="77777777" w:rsidR="006720CA" w:rsidRDefault="006720CA">
            <w:pPr>
              <w:pStyle w:val="a7"/>
              <w:spacing w:line="276" w:lineRule="auto"/>
              <w:rPr>
                <w:lang w:eastAsia="en-US"/>
              </w:rPr>
            </w:pPr>
            <w:r>
              <w:rPr>
                <w:b/>
                <w:lang w:eastAsia="en-US"/>
              </w:rPr>
              <w:t>Коллегиальный исполнительный орган</w:t>
            </w:r>
            <w:r>
              <w:rPr>
                <w:lang w:eastAsia="en-US"/>
              </w:rPr>
              <w:t xml:space="preserve"> (правление, дирекция и другие)</w:t>
            </w:r>
          </w:p>
        </w:tc>
        <w:tc>
          <w:tcPr>
            <w:tcW w:w="4532" w:type="dxa"/>
            <w:gridSpan w:val="8"/>
            <w:tcBorders>
              <w:top w:val="single" w:sz="8" w:space="0" w:color="auto"/>
              <w:left w:val="single" w:sz="4" w:space="0" w:color="auto"/>
              <w:bottom w:val="single" w:sz="4" w:space="0" w:color="auto"/>
              <w:right w:val="single" w:sz="8" w:space="0" w:color="auto"/>
            </w:tcBorders>
          </w:tcPr>
          <w:p w14:paraId="3B8CC525" w14:textId="77777777" w:rsidR="006720CA" w:rsidRDefault="006720CA">
            <w:pPr>
              <w:keepNext/>
              <w:spacing w:after="0" w:line="240" w:lineRule="auto"/>
              <w:outlineLvl w:val="3"/>
              <w:rPr>
                <w:rFonts w:ascii="Times New Roman" w:hAnsi="Times New Roman" w:cs="Times New Roman"/>
                <w:snapToGrid w:val="0"/>
                <w:sz w:val="20"/>
                <w:szCs w:val="20"/>
              </w:rPr>
            </w:pPr>
          </w:p>
        </w:tc>
      </w:tr>
      <w:tr w:rsidR="006720CA" w14:paraId="65A7D99B" w14:textId="77777777" w:rsidTr="006720CA">
        <w:trPr>
          <w:cantSplit/>
        </w:trPr>
        <w:tc>
          <w:tcPr>
            <w:tcW w:w="4995" w:type="dxa"/>
            <w:gridSpan w:val="4"/>
            <w:tcBorders>
              <w:top w:val="single" w:sz="8" w:space="0" w:color="auto"/>
              <w:left w:val="single" w:sz="8" w:space="0" w:color="auto"/>
              <w:bottom w:val="single" w:sz="4" w:space="0" w:color="auto"/>
              <w:right w:val="single" w:sz="4" w:space="0" w:color="auto"/>
            </w:tcBorders>
            <w:hideMark/>
          </w:tcPr>
          <w:p w14:paraId="568AF084" w14:textId="77777777" w:rsidR="006720CA" w:rsidRDefault="006720CA">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Единоличный исполнительный орган </w:t>
            </w:r>
            <w:r>
              <w:rPr>
                <w:rFonts w:ascii="Times New Roman" w:hAnsi="Times New Roman" w:cs="Times New Roman"/>
                <w:sz w:val="20"/>
                <w:szCs w:val="20"/>
              </w:rPr>
              <w:t>(генеральный директор, директор, председатель, президент, а также иное лицо, осуществляющее в соответствии с законодательством деятельность от имени юридического лица без доверенности)</w:t>
            </w:r>
            <w:r>
              <w:rPr>
                <w:rFonts w:ascii="Times New Roman" w:hAnsi="Times New Roman" w:cs="Times New Roman"/>
                <w:b/>
                <w:snapToGrid w:val="0"/>
                <w:sz w:val="20"/>
                <w:szCs w:val="20"/>
              </w:rPr>
              <w:t xml:space="preserve"> </w:t>
            </w:r>
          </w:p>
        </w:tc>
        <w:tc>
          <w:tcPr>
            <w:tcW w:w="4532" w:type="dxa"/>
            <w:gridSpan w:val="8"/>
            <w:tcBorders>
              <w:top w:val="single" w:sz="8" w:space="0" w:color="auto"/>
              <w:left w:val="single" w:sz="4" w:space="0" w:color="auto"/>
              <w:bottom w:val="single" w:sz="4" w:space="0" w:color="auto"/>
              <w:right w:val="single" w:sz="8" w:space="0" w:color="auto"/>
            </w:tcBorders>
          </w:tcPr>
          <w:p w14:paraId="2B39DB89" w14:textId="77777777" w:rsidR="006720CA" w:rsidRDefault="006720CA">
            <w:pPr>
              <w:keepNext/>
              <w:spacing w:after="0" w:line="240" w:lineRule="auto"/>
              <w:outlineLvl w:val="3"/>
              <w:rPr>
                <w:rFonts w:ascii="Times New Roman" w:hAnsi="Times New Roman" w:cs="Times New Roman"/>
                <w:b/>
                <w:snapToGrid w:val="0"/>
                <w:sz w:val="20"/>
                <w:szCs w:val="20"/>
              </w:rPr>
            </w:pPr>
          </w:p>
        </w:tc>
      </w:tr>
      <w:tr w:rsidR="006720CA" w14:paraId="3EE1FB98" w14:textId="77777777" w:rsidTr="006720CA">
        <w:trPr>
          <w:cantSplit/>
        </w:trPr>
        <w:tc>
          <w:tcPr>
            <w:tcW w:w="4995" w:type="dxa"/>
            <w:gridSpan w:val="4"/>
            <w:tcBorders>
              <w:top w:val="nil"/>
              <w:left w:val="single" w:sz="8" w:space="0" w:color="auto"/>
              <w:bottom w:val="single" w:sz="12" w:space="0" w:color="auto"/>
              <w:right w:val="single" w:sz="4" w:space="0" w:color="auto"/>
            </w:tcBorders>
            <w:hideMark/>
          </w:tcPr>
          <w:p w14:paraId="7353EA0B" w14:textId="77777777" w:rsidR="006720CA" w:rsidRDefault="006720CA">
            <w:pPr>
              <w:keepNext/>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Главный бухгалтер юридического лица,</w:t>
            </w:r>
          </w:p>
          <w:p w14:paraId="7546A6EC" w14:textId="77777777" w:rsidR="006720CA" w:rsidRDefault="006720CA">
            <w:pPr>
              <w:pStyle w:val="a7"/>
              <w:spacing w:line="276" w:lineRule="auto"/>
              <w:rPr>
                <w:b/>
                <w:bCs/>
                <w:lang w:eastAsia="en-US"/>
              </w:rPr>
            </w:pPr>
            <w:r>
              <w:rPr>
                <w:b/>
                <w:lang w:eastAsia="en-US"/>
              </w:rPr>
              <w:t>(</w:t>
            </w:r>
            <w:r>
              <w:rPr>
                <w:bCs/>
                <w:lang w:eastAsia="en-US"/>
              </w:rPr>
              <w:t>сотрудник, осуществляющий ведение бухгалтерского и налогового учета</w:t>
            </w:r>
            <w:r>
              <w:rPr>
                <w:b/>
                <w:lang w:eastAsia="en-US"/>
              </w:rPr>
              <w:t>)</w:t>
            </w:r>
          </w:p>
        </w:tc>
        <w:tc>
          <w:tcPr>
            <w:tcW w:w="4532" w:type="dxa"/>
            <w:gridSpan w:val="8"/>
            <w:tcBorders>
              <w:top w:val="nil"/>
              <w:left w:val="single" w:sz="4" w:space="0" w:color="auto"/>
              <w:bottom w:val="single" w:sz="12" w:space="0" w:color="auto"/>
              <w:right w:val="single" w:sz="8" w:space="0" w:color="auto"/>
            </w:tcBorders>
          </w:tcPr>
          <w:p w14:paraId="327EA08C" w14:textId="77777777" w:rsidR="006720CA" w:rsidRDefault="006720CA">
            <w:pPr>
              <w:pStyle w:val="a7"/>
              <w:spacing w:line="276" w:lineRule="auto"/>
              <w:ind w:left="720"/>
              <w:rPr>
                <w:b/>
                <w:lang w:eastAsia="en-US"/>
              </w:rPr>
            </w:pPr>
          </w:p>
        </w:tc>
      </w:tr>
      <w:tr w:rsidR="006720CA" w14:paraId="38C0E25C" w14:textId="77777777" w:rsidTr="006720CA">
        <w:trPr>
          <w:cantSplit/>
        </w:trPr>
        <w:tc>
          <w:tcPr>
            <w:tcW w:w="9527" w:type="dxa"/>
            <w:gridSpan w:val="12"/>
            <w:tcBorders>
              <w:top w:val="single" w:sz="12" w:space="0" w:color="auto"/>
              <w:left w:val="single" w:sz="8" w:space="0" w:color="auto"/>
              <w:bottom w:val="single" w:sz="8" w:space="0" w:color="auto"/>
              <w:right w:val="single" w:sz="8" w:space="0" w:color="auto"/>
            </w:tcBorders>
            <w:hideMark/>
          </w:tcPr>
          <w:p w14:paraId="7E7DBCCC" w14:textId="77777777" w:rsidR="006720CA" w:rsidRDefault="006720C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Для трастов и иных иностранных структур без образования юридического лица с аналогичной структурой или функцией</w:t>
            </w:r>
          </w:p>
        </w:tc>
      </w:tr>
      <w:tr w:rsidR="006720CA" w14:paraId="41C25941" w14:textId="77777777" w:rsidTr="006720CA">
        <w:trPr>
          <w:cantSplit/>
          <w:trHeight w:val="125"/>
        </w:trPr>
        <w:tc>
          <w:tcPr>
            <w:tcW w:w="4995" w:type="dxa"/>
            <w:gridSpan w:val="4"/>
            <w:tcBorders>
              <w:top w:val="single" w:sz="12" w:space="0" w:color="auto"/>
              <w:left w:val="single" w:sz="8" w:space="0" w:color="auto"/>
              <w:bottom w:val="single" w:sz="4" w:space="0" w:color="auto"/>
              <w:right w:val="single" w:sz="4" w:space="0" w:color="auto"/>
            </w:tcBorders>
            <w:hideMark/>
          </w:tcPr>
          <w:p w14:paraId="5AB8ADD3" w14:textId="77777777" w:rsidR="006720CA" w:rsidRDefault="006720CA">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Состав имущества, находящегося в управлении (собственности),</w:t>
            </w:r>
          </w:p>
          <w:p w14:paraId="79F15FA6" w14:textId="77777777" w:rsidR="006720CA" w:rsidRDefault="006720CA">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Фамилия, имя, отчество (при наличии), наименование учредителей и доверительного собственника (управляющего),</w:t>
            </w:r>
          </w:p>
          <w:p w14:paraId="3BEF6801" w14:textId="77777777" w:rsidR="006720CA" w:rsidRDefault="006720CA">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Адрес местожительства (места нахождения) учредителей и доверительного собственника (управляющего).</w:t>
            </w:r>
          </w:p>
        </w:tc>
        <w:tc>
          <w:tcPr>
            <w:tcW w:w="4532" w:type="dxa"/>
            <w:gridSpan w:val="8"/>
            <w:tcBorders>
              <w:top w:val="single" w:sz="12" w:space="0" w:color="auto"/>
              <w:left w:val="single" w:sz="4" w:space="0" w:color="auto"/>
              <w:bottom w:val="single" w:sz="4" w:space="0" w:color="auto"/>
              <w:right w:val="single" w:sz="8" w:space="0" w:color="auto"/>
            </w:tcBorders>
          </w:tcPr>
          <w:p w14:paraId="6A75BC36" w14:textId="77777777" w:rsidR="006720CA" w:rsidRDefault="006720CA">
            <w:pPr>
              <w:keepNext/>
              <w:spacing w:after="0" w:line="240" w:lineRule="auto"/>
              <w:outlineLvl w:val="3"/>
              <w:rPr>
                <w:rFonts w:ascii="Times New Roman" w:hAnsi="Times New Roman" w:cs="Times New Roman"/>
                <w:sz w:val="20"/>
                <w:szCs w:val="20"/>
              </w:rPr>
            </w:pPr>
          </w:p>
        </w:tc>
      </w:tr>
      <w:tr w:rsidR="006720CA" w14:paraId="72DAAC1D" w14:textId="77777777" w:rsidTr="006720CA">
        <w:trPr>
          <w:cantSplit/>
        </w:trPr>
        <w:tc>
          <w:tcPr>
            <w:tcW w:w="4995" w:type="dxa"/>
            <w:gridSpan w:val="4"/>
            <w:tcBorders>
              <w:top w:val="single" w:sz="12" w:space="0" w:color="auto"/>
              <w:left w:val="single" w:sz="8" w:space="0" w:color="auto"/>
              <w:bottom w:val="single" w:sz="8" w:space="0" w:color="auto"/>
              <w:right w:val="single" w:sz="4" w:space="0" w:color="auto"/>
            </w:tcBorders>
            <w:hideMark/>
          </w:tcPr>
          <w:p w14:paraId="57E6F332" w14:textId="77777777" w:rsidR="006720CA" w:rsidRDefault="006720CA">
            <w:pPr>
              <w:pStyle w:val="ConsPlusNormal"/>
              <w:spacing w:line="276" w:lineRule="auto"/>
              <w:ind w:firstLine="0"/>
              <w:jc w:val="both"/>
              <w:rPr>
                <w:rFonts w:ascii="Times New Roman" w:hAnsi="Times New Roman" w:cs="Times New Roman"/>
                <w:b/>
                <w:lang w:eastAsia="en-US"/>
              </w:rPr>
            </w:pPr>
            <w:r>
              <w:rPr>
                <w:rFonts w:ascii="Times New Roman" w:hAnsi="Times New Roman" w:cs="Times New Roman"/>
                <w:b/>
                <w:lang w:eastAsia="en-US"/>
              </w:rPr>
              <w:lastRenderedPageBreak/>
              <w:t>Сведения о бенефициарном владельце (бенефициарных владельцах) юридического лица</w:t>
            </w:r>
          </w:p>
          <w:p w14:paraId="520CA42C" w14:textId="77777777" w:rsidR="006720CA" w:rsidRDefault="006720CA">
            <w:pPr>
              <w:pStyle w:val="ConsPlusNormal"/>
              <w:spacing w:line="276" w:lineRule="auto"/>
              <w:ind w:firstLine="0"/>
              <w:jc w:val="both"/>
              <w:rPr>
                <w:rFonts w:ascii="Times New Roman" w:hAnsi="Times New Roman" w:cs="Times New Roman"/>
                <w:snapToGrid w:val="0"/>
                <w:lang w:eastAsia="en-US"/>
              </w:rPr>
            </w:pPr>
            <w:r>
              <w:rPr>
                <w:rFonts w:ascii="Times New Roman" w:hAnsi="Times New Roman" w:cs="Times New Roman"/>
                <w:lang w:eastAsia="en-US"/>
              </w:rPr>
              <w:t>(</w:t>
            </w:r>
            <w:r>
              <w:rPr>
                <w:rFonts w:ascii="Times New Roman" w:hAnsi="Times New Roman" w:cs="Times New Roman"/>
                <w:bCs/>
                <w:lang w:eastAsia="en-US"/>
              </w:rPr>
              <w:t>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w:t>
            </w:r>
            <w:r>
              <w:rPr>
                <w:rFonts w:ascii="Times New Roman" w:eastAsia="SimSun" w:hAnsi="Times New Roman" w:cs="Times New Roman"/>
                <w:i/>
                <w:iCs/>
                <w:color w:val="000000"/>
                <w:lang w:eastAsia="zh-CN"/>
              </w:rPr>
              <w:t>).</w:t>
            </w:r>
          </w:p>
        </w:tc>
        <w:tc>
          <w:tcPr>
            <w:tcW w:w="4532" w:type="dxa"/>
            <w:gridSpan w:val="8"/>
            <w:tcBorders>
              <w:top w:val="single" w:sz="12" w:space="0" w:color="auto"/>
              <w:left w:val="single" w:sz="4" w:space="0" w:color="auto"/>
              <w:bottom w:val="single" w:sz="8" w:space="0" w:color="auto"/>
              <w:right w:val="single" w:sz="8" w:space="0" w:color="auto"/>
            </w:tcBorders>
          </w:tcPr>
          <w:p w14:paraId="4A03121D" w14:textId="77777777" w:rsidR="006720CA" w:rsidRDefault="006720CA">
            <w:pPr>
              <w:pStyle w:val="a7"/>
              <w:spacing w:line="276" w:lineRule="auto"/>
              <w:ind w:left="360"/>
              <w:rPr>
                <w:lang w:eastAsia="en-US"/>
              </w:rPr>
            </w:pPr>
          </w:p>
        </w:tc>
      </w:tr>
      <w:tr w:rsidR="006720CA" w14:paraId="6F10CD58" w14:textId="77777777" w:rsidTr="006720CA">
        <w:trPr>
          <w:cantSplit/>
        </w:trPr>
        <w:tc>
          <w:tcPr>
            <w:tcW w:w="4995" w:type="dxa"/>
            <w:gridSpan w:val="4"/>
            <w:tcBorders>
              <w:top w:val="single" w:sz="8" w:space="0" w:color="auto"/>
              <w:left w:val="single" w:sz="8" w:space="0" w:color="auto"/>
              <w:bottom w:val="single" w:sz="4" w:space="0" w:color="auto"/>
              <w:right w:val="single" w:sz="4" w:space="0" w:color="auto"/>
            </w:tcBorders>
            <w:hideMark/>
          </w:tcPr>
          <w:p w14:paraId="4A09BC9C" w14:textId="77777777" w:rsidR="006720CA" w:rsidRDefault="006720CA">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Величина зарегистрированного и оплаченного уставного (складочного) капитала </w:t>
            </w:r>
            <w:r>
              <w:rPr>
                <w:rFonts w:ascii="Times New Roman" w:hAnsi="Times New Roman" w:cs="Times New Roman"/>
                <w:b/>
                <w:bCs/>
                <w:sz w:val="20"/>
                <w:szCs w:val="20"/>
              </w:rPr>
              <w:t>или величина уставного фонда, имущества</w:t>
            </w:r>
          </w:p>
        </w:tc>
        <w:tc>
          <w:tcPr>
            <w:tcW w:w="4532" w:type="dxa"/>
            <w:gridSpan w:val="8"/>
            <w:tcBorders>
              <w:top w:val="single" w:sz="8" w:space="0" w:color="auto"/>
              <w:left w:val="single" w:sz="4" w:space="0" w:color="auto"/>
              <w:bottom w:val="single" w:sz="4" w:space="0" w:color="auto"/>
              <w:right w:val="single" w:sz="8" w:space="0" w:color="auto"/>
            </w:tcBorders>
          </w:tcPr>
          <w:p w14:paraId="7295920C" w14:textId="77777777" w:rsidR="006720CA" w:rsidRDefault="006720CA">
            <w:pPr>
              <w:keepNext/>
              <w:spacing w:after="0" w:line="240" w:lineRule="auto"/>
              <w:jc w:val="right"/>
              <w:outlineLvl w:val="3"/>
              <w:rPr>
                <w:rFonts w:ascii="Times New Roman" w:hAnsi="Times New Roman" w:cs="Times New Roman"/>
                <w:snapToGrid w:val="0"/>
                <w:sz w:val="20"/>
                <w:szCs w:val="20"/>
              </w:rPr>
            </w:pPr>
          </w:p>
        </w:tc>
      </w:tr>
      <w:tr w:rsidR="006720CA" w14:paraId="6C6939A2" w14:textId="77777777" w:rsidTr="006720CA">
        <w:trPr>
          <w:cantSplit/>
          <w:trHeight w:val="244"/>
        </w:trPr>
        <w:tc>
          <w:tcPr>
            <w:tcW w:w="3237" w:type="dxa"/>
            <w:gridSpan w:val="2"/>
            <w:vMerge w:val="restart"/>
            <w:tcBorders>
              <w:top w:val="single" w:sz="12" w:space="0" w:color="auto"/>
              <w:left w:val="single" w:sz="8" w:space="0" w:color="auto"/>
              <w:bottom w:val="single" w:sz="12" w:space="0" w:color="auto"/>
              <w:right w:val="single" w:sz="4" w:space="0" w:color="auto"/>
            </w:tcBorders>
            <w:hideMark/>
          </w:tcPr>
          <w:p w14:paraId="72A293E3" w14:textId="77777777" w:rsidR="006720CA" w:rsidRDefault="006720CA">
            <w:pPr>
              <w:spacing w:after="0" w:line="240" w:lineRule="auto"/>
              <w:rPr>
                <w:rFonts w:ascii="Times New Roman" w:hAnsi="Times New Roman" w:cs="Times New Roman"/>
                <w:b/>
                <w:sz w:val="20"/>
                <w:szCs w:val="20"/>
              </w:rPr>
            </w:pPr>
            <w:r>
              <w:rPr>
                <w:rFonts w:ascii="Times New Roman" w:hAnsi="Times New Roman" w:cs="Times New Roman"/>
                <w:b/>
                <w:sz w:val="20"/>
                <w:szCs w:val="20"/>
              </w:rPr>
              <w:t>Сведения об открытых</w:t>
            </w:r>
          </w:p>
          <w:p w14:paraId="62107375"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b/>
                <w:sz w:val="20"/>
                <w:szCs w:val="20"/>
              </w:rPr>
              <w:t>счетах в других кредитных организациях</w:t>
            </w:r>
          </w:p>
        </w:tc>
        <w:tc>
          <w:tcPr>
            <w:tcW w:w="6290" w:type="dxa"/>
            <w:gridSpan w:val="10"/>
            <w:tcBorders>
              <w:top w:val="single" w:sz="12" w:space="0" w:color="auto"/>
              <w:left w:val="single" w:sz="8" w:space="0" w:color="auto"/>
              <w:bottom w:val="single" w:sz="8" w:space="0" w:color="auto"/>
              <w:right w:val="single" w:sz="4" w:space="0" w:color="auto"/>
            </w:tcBorders>
          </w:tcPr>
          <w:p w14:paraId="2C2A436B" w14:textId="77777777" w:rsidR="006720CA" w:rsidRDefault="006720CA">
            <w:pPr>
              <w:keepNext/>
              <w:spacing w:after="0" w:line="240" w:lineRule="auto"/>
              <w:jc w:val="center"/>
              <w:outlineLvl w:val="3"/>
              <w:rPr>
                <w:rFonts w:ascii="Times New Roman" w:hAnsi="Times New Roman" w:cs="Times New Roman"/>
                <w:b/>
                <w:snapToGrid w:val="0"/>
                <w:sz w:val="20"/>
                <w:szCs w:val="20"/>
              </w:rPr>
            </w:pPr>
          </w:p>
        </w:tc>
      </w:tr>
      <w:tr w:rsidR="006720CA" w14:paraId="3F0A1BD3" w14:textId="77777777" w:rsidTr="006720CA">
        <w:trPr>
          <w:cantSplit/>
          <w:trHeight w:val="242"/>
        </w:trPr>
        <w:tc>
          <w:tcPr>
            <w:tcW w:w="600" w:type="dxa"/>
            <w:gridSpan w:val="2"/>
            <w:vMerge/>
            <w:tcBorders>
              <w:top w:val="single" w:sz="12" w:space="0" w:color="auto"/>
              <w:left w:val="single" w:sz="8" w:space="0" w:color="auto"/>
              <w:bottom w:val="single" w:sz="12" w:space="0" w:color="auto"/>
              <w:right w:val="single" w:sz="4" w:space="0" w:color="auto"/>
            </w:tcBorders>
            <w:vAlign w:val="center"/>
            <w:hideMark/>
          </w:tcPr>
          <w:p w14:paraId="1BD4ECEC" w14:textId="77777777" w:rsidR="006720CA" w:rsidRDefault="006720CA">
            <w:pPr>
              <w:spacing w:after="0"/>
              <w:rPr>
                <w:rFonts w:ascii="Times New Roman" w:hAnsi="Times New Roman" w:cs="Times New Roman"/>
                <w:sz w:val="20"/>
                <w:szCs w:val="20"/>
              </w:rPr>
            </w:pPr>
          </w:p>
        </w:tc>
        <w:tc>
          <w:tcPr>
            <w:tcW w:w="6290" w:type="dxa"/>
            <w:gridSpan w:val="10"/>
            <w:tcBorders>
              <w:top w:val="single" w:sz="8" w:space="0" w:color="auto"/>
              <w:left w:val="single" w:sz="8" w:space="0" w:color="auto"/>
              <w:bottom w:val="single" w:sz="4" w:space="0" w:color="auto"/>
              <w:right w:val="single" w:sz="4" w:space="0" w:color="auto"/>
            </w:tcBorders>
          </w:tcPr>
          <w:p w14:paraId="5291D0F5" w14:textId="77777777" w:rsidR="006720CA" w:rsidRDefault="006720CA">
            <w:pPr>
              <w:keepNext/>
              <w:spacing w:after="0" w:line="240" w:lineRule="auto"/>
              <w:jc w:val="right"/>
              <w:outlineLvl w:val="3"/>
              <w:rPr>
                <w:rFonts w:ascii="Times New Roman" w:hAnsi="Times New Roman" w:cs="Times New Roman"/>
                <w:b/>
                <w:snapToGrid w:val="0"/>
                <w:sz w:val="20"/>
                <w:szCs w:val="20"/>
              </w:rPr>
            </w:pPr>
          </w:p>
        </w:tc>
      </w:tr>
      <w:tr w:rsidR="006720CA" w14:paraId="5017A23C" w14:textId="77777777" w:rsidTr="006720CA">
        <w:trPr>
          <w:cantSplit/>
          <w:trHeight w:val="242"/>
        </w:trPr>
        <w:tc>
          <w:tcPr>
            <w:tcW w:w="600" w:type="dxa"/>
            <w:gridSpan w:val="2"/>
            <w:vMerge/>
            <w:tcBorders>
              <w:top w:val="single" w:sz="12" w:space="0" w:color="auto"/>
              <w:left w:val="single" w:sz="8" w:space="0" w:color="auto"/>
              <w:bottom w:val="single" w:sz="12" w:space="0" w:color="auto"/>
              <w:right w:val="single" w:sz="4" w:space="0" w:color="auto"/>
            </w:tcBorders>
            <w:vAlign w:val="center"/>
            <w:hideMark/>
          </w:tcPr>
          <w:p w14:paraId="01DA38CF" w14:textId="77777777" w:rsidR="006720CA" w:rsidRDefault="006720CA">
            <w:pPr>
              <w:spacing w:after="0"/>
              <w:rPr>
                <w:rFonts w:ascii="Times New Roman" w:hAnsi="Times New Roman" w:cs="Times New Roman"/>
                <w:sz w:val="20"/>
                <w:szCs w:val="20"/>
              </w:rPr>
            </w:pPr>
          </w:p>
        </w:tc>
        <w:tc>
          <w:tcPr>
            <w:tcW w:w="6290" w:type="dxa"/>
            <w:gridSpan w:val="10"/>
            <w:tcBorders>
              <w:top w:val="single" w:sz="4" w:space="0" w:color="auto"/>
              <w:left w:val="single" w:sz="8" w:space="0" w:color="auto"/>
              <w:bottom w:val="single" w:sz="12" w:space="0" w:color="auto"/>
              <w:right w:val="single" w:sz="4" w:space="0" w:color="auto"/>
            </w:tcBorders>
          </w:tcPr>
          <w:p w14:paraId="2BC217CB" w14:textId="77777777" w:rsidR="006720CA" w:rsidRDefault="006720CA">
            <w:pPr>
              <w:keepNext/>
              <w:spacing w:after="0" w:line="240" w:lineRule="auto"/>
              <w:jc w:val="right"/>
              <w:outlineLvl w:val="3"/>
              <w:rPr>
                <w:rFonts w:ascii="Times New Roman" w:hAnsi="Times New Roman" w:cs="Times New Roman"/>
                <w:b/>
                <w:snapToGrid w:val="0"/>
                <w:sz w:val="20"/>
                <w:szCs w:val="20"/>
              </w:rPr>
            </w:pPr>
          </w:p>
        </w:tc>
      </w:tr>
      <w:tr w:rsidR="006720CA" w14:paraId="46BA6F6D" w14:textId="77777777" w:rsidTr="006720CA">
        <w:trPr>
          <w:trHeight w:val="132"/>
        </w:trPr>
        <w:tc>
          <w:tcPr>
            <w:tcW w:w="4995" w:type="dxa"/>
            <w:gridSpan w:val="4"/>
            <w:tcBorders>
              <w:top w:val="single" w:sz="4" w:space="0" w:color="auto"/>
              <w:left w:val="single" w:sz="8" w:space="0" w:color="auto"/>
              <w:bottom w:val="single" w:sz="4" w:space="0" w:color="auto"/>
              <w:right w:val="single" w:sz="4" w:space="0" w:color="auto"/>
            </w:tcBorders>
            <w:hideMark/>
          </w:tcPr>
          <w:p w14:paraId="35B7C053" w14:textId="77777777" w:rsidR="006720CA" w:rsidRDefault="006720CA">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Цель установления и </w:t>
            </w:r>
            <w:r>
              <w:rPr>
                <w:rFonts w:ascii="Times New Roman" w:hAnsi="Times New Roman" w:cs="Times New Roman"/>
                <w:b/>
                <w:bCs/>
                <w:spacing w:val="-7"/>
                <w:sz w:val="20"/>
                <w:szCs w:val="20"/>
              </w:rPr>
              <w:t>предполагаемый характер деловых отношений с НКО</w:t>
            </w:r>
          </w:p>
        </w:tc>
        <w:tc>
          <w:tcPr>
            <w:tcW w:w="4532" w:type="dxa"/>
            <w:gridSpan w:val="8"/>
            <w:tcBorders>
              <w:top w:val="single" w:sz="4" w:space="0" w:color="auto"/>
              <w:left w:val="single" w:sz="4" w:space="0" w:color="auto"/>
              <w:bottom w:val="single" w:sz="4" w:space="0" w:color="auto"/>
              <w:right w:val="single" w:sz="4" w:space="0" w:color="auto"/>
            </w:tcBorders>
          </w:tcPr>
          <w:p w14:paraId="6559F289" w14:textId="77777777" w:rsidR="006720CA" w:rsidRDefault="006720CA">
            <w:pPr>
              <w:autoSpaceDE w:val="0"/>
              <w:autoSpaceDN w:val="0"/>
              <w:adjustRightInd w:val="0"/>
              <w:spacing w:after="0" w:line="240" w:lineRule="auto"/>
              <w:jc w:val="both"/>
              <w:rPr>
                <w:b/>
              </w:rPr>
            </w:pPr>
          </w:p>
        </w:tc>
      </w:tr>
      <w:tr w:rsidR="006720CA" w14:paraId="0CF456A6"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79517386" w14:textId="77777777" w:rsidR="006720CA" w:rsidRDefault="006720CA">
            <w:pPr>
              <w:pStyle w:val="a7"/>
              <w:spacing w:line="276" w:lineRule="auto"/>
              <w:rPr>
                <w:b/>
                <w:bCs/>
                <w:lang w:eastAsia="en-US"/>
              </w:rPr>
            </w:pPr>
            <w:r>
              <w:rPr>
                <w:b/>
                <w:bCs/>
                <w:lang w:eastAsia="en-US"/>
              </w:rPr>
              <w:t>Цели финансово-хозяйственной деятельности</w:t>
            </w:r>
          </w:p>
        </w:tc>
        <w:tc>
          <w:tcPr>
            <w:tcW w:w="4532" w:type="dxa"/>
            <w:gridSpan w:val="8"/>
            <w:tcBorders>
              <w:top w:val="single" w:sz="4" w:space="0" w:color="auto"/>
              <w:left w:val="single" w:sz="4" w:space="0" w:color="auto"/>
              <w:bottom w:val="single" w:sz="4" w:space="0" w:color="auto"/>
              <w:right w:val="nil"/>
            </w:tcBorders>
          </w:tcPr>
          <w:p w14:paraId="44C9CE18" w14:textId="77777777" w:rsidR="006720CA" w:rsidRDefault="006720CA">
            <w:pPr>
              <w:pStyle w:val="a7"/>
              <w:spacing w:line="276" w:lineRule="auto"/>
              <w:rPr>
                <w:b/>
                <w:bCs/>
                <w:lang w:eastAsia="en-US"/>
              </w:rPr>
            </w:pPr>
          </w:p>
        </w:tc>
      </w:tr>
      <w:tr w:rsidR="006720CA" w14:paraId="742A6B3F"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14ACCF50"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Сведения о планируемых (текущих) операциях по счету в течение определенного периода (выбрать)</w:t>
            </w:r>
          </w:p>
        </w:tc>
        <w:tc>
          <w:tcPr>
            <w:tcW w:w="1496" w:type="dxa"/>
            <w:gridSpan w:val="3"/>
            <w:tcBorders>
              <w:top w:val="single" w:sz="4" w:space="0" w:color="auto"/>
              <w:left w:val="single" w:sz="4" w:space="0" w:color="auto"/>
              <w:bottom w:val="single" w:sz="4" w:space="0" w:color="auto"/>
              <w:right w:val="single" w:sz="4" w:space="0" w:color="auto"/>
            </w:tcBorders>
            <w:hideMark/>
          </w:tcPr>
          <w:p w14:paraId="4499DB99"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i/>
                <w:sz w:val="20"/>
                <w:szCs w:val="20"/>
              </w:rPr>
              <w:t>за неделю</w:t>
            </w:r>
          </w:p>
        </w:tc>
        <w:tc>
          <w:tcPr>
            <w:tcW w:w="1256" w:type="dxa"/>
            <w:gridSpan w:val="2"/>
            <w:tcBorders>
              <w:top w:val="single" w:sz="4" w:space="0" w:color="auto"/>
              <w:left w:val="single" w:sz="4" w:space="0" w:color="auto"/>
              <w:bottom w:val="single" w:sz="4" w:space="0" w:color="auto"/>
              <w:right w:val="single" w:sz="4" w:space="0" w:color="auto"/>
            </w:tcBorders>
            <w:hideMark/>
          </w:tcPr>
          <w:p w14:paraId="5D8A4483" w14:textId="77777777" w:rsidR="006720CA" w:rsidRDefault="006720CA">
            <w:pPr>
              <w:spacing w:after="0" w:line="240" w:lineRule="auto"/>
              <w:rPr>
                <w:rFonts w:ascii="Times New Roman" w:hAnsi="Times New Roman" w:cs="Times New Roman"/>
                <w:i/>
                <w:sz w:val="20"/>
                <w:szCs w:val="20"/>
              </w:rPr>
            </w:pPr>
            <w:r>
              <w:rPr>
                <w:rFonts w:ascii="Times New Roman" w:hAnsi="Times New Roman" w:cs="Times New Roman"/>
                <w:i/>
                <w:sz w:val="20"/>
                <w:szCs w:val="20"/>
              </w:rPr>
              <w:t>месяц</w:t>
            </w:r>
          </w:p>
        </w:tc>
        <w:tc>
          <w:tcPr>
            <w:tcW w:w="1213" w:type="dxa"/>
            <w:gridSpan w:val="2"/>
            <w:tcBorders>
              <w:top w:val="single" w:sz="4" w:space="0" w:color="auto"/>
              <w:left w:val="single" w:sz="4" w:space="0" w:color="auto"/>
              <w:bottom w:val="single" w:sz="4" w:space="0" w:color="auto"/>
              <w:right w:val="single" w:sz="4" w:space="0" w:color="auto"/>
            </w:tcBorders>
            <w:hideMark/>
          </w:tcPr>
          <w:p w14:paraId="1C733DD1" w14:textId="77777777" w:rsidR="006720CA" w:rsidRDefault="006720CA">
            <w:pPr>
              <w:spacing w:after="0" w:line="240" w:lineRule="auto"/>
              <w:rPr>
                <w:rFonts w:ascii="Times New Roman" w:hAnsi="Times New Roman" w:cs="Times New Roman"/>
                <w:i/>
                <w:sz w:val="20"/>
                <w:szCs w:val="20"/>
              </w:rPr>
            </w:pPr>
            <w:r>
              <w:rPr>
                <w:rFonts w:ascii="Times New Roman" w:hAnsi="Times New Roman" w:cs="Times New Roman"/>
                <w:i/>
                <w:sz w:val="20"/>
                <w:szCs w:val="20"/>
              </w:rPr>
              <w:t>квартал</w:t>
            </w:r>
          </w:p>
        </w:tc>
        <w:tc>
          <w:tcPr>
            <w:tcW w:w="567" w:type="dxa"/>
            <w:tcBorders>
              <w:top w:val="single" w:sz="4" w:space="0" w:color="auto"/>
              <w:left w:val="single" w:sz="4" w:space="0" w:color="auto"/>
              <w:bottom w:val="single" w:sz="4" w:space="0" w:color="auto"/>
              <w:right w:val="single" w:sz="4" w:space="0" w:color="auto"/>
            </w:tcBorders>
            <w:hideMark/>
          </w:tcPr>
          <w:p w14:paraId="0C1747CE" w14:textId="77777777" w:rsidR="006720CA" w:rsidRDefault="006720CA">
            <w:pPr>
              <w:spacing w:after="0" w:line="240" w:lineRule="auto"/>
              <w:rPr>
                <w:rFonts w:ascii="Times New Roman" w:hAnsi="Times New Roman" w:cs="Times New Roman"/>
                <w:i/>
                <w:sz w:val="20"/>
                <w:szCs w:val="20"/>
              </w:rPr>
            </w:pPr>
            <w:r>
              <w:rPr>
                <w:rFonts w:ascii="Times New Roman" w:hAnsi="Times New Roman" w:cs="Times New Roman"/>
                <w:i/>
                <w:sz w:val="20"/>
                <w:szCs w:val="20"/>
              </w:rPr>
              <w:t>год</w:t>
            </w:r>
          </w:p>
        </w:tc>
      </w:tr>
      <w:tr w:rsidR="006720CA" w14:paraId="176AC1CA"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1A613FAF"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Количество операций</w:t>
            </w:r>
          </w:p>
        </w:tc>
        <w:tc>
          <w:tcPr>
            <w:tcW w:w="1496" w:type="dxa"/>
            <w:gridSpan w:val="3"/>
            <w:tcBorders>
              <w:top w:val="single" w:sz="4" w:space="0" w:color="auto"/>
              <w:left w:val="single" w:sz="4" w:space="0" w:color="auto"/>
              <w:bottom w:val="single" w:sz="4" w:space="0" w:color="auto"/>
              <w:right w:val="single" w:sz="4" w:space="0" w:color="auto"/>
            </w:tcBorders>
          </w:tcPr>
          <w:p w14:paraId="1FD4D05A" w14:textId="77777777" w:rsidR="006720CA" w:rsidRDefault="006720CA">
            <w:pPr>
              <w:spacing w:after="0" w:line="240" w:lineRule="auto"/>
              <w:rPr>
                <w:rFonts w:ascii="Times New Roman" w:hAnsi="Times New Roman" w:cs="Times New Roman"/>
                <w:sz w:val="20"/>
                <w:szCs w:val="20"/>
              </w:rPr>
            </w:pPr>
          </w:p>
        </w:tc>
        <w:tc>
          <w:tcPr>
            <w:tcW w:w="1256" w:type="dxa"/>
            <w:gridSpan w:val="2"/>
            <w:tcBorders>
              <w:top w:val="single" w:sz="4" w:space="0" w:color="auto"/>
              <w:left w:val="single" w:sz="4" w:space="0" w:color="auto"/>
              <w:bottom w:val="single" w:sz="4" w:space="0" w:color="auto"/>
              <w:right w:val="single" w:sz="4" w:space="0" w:color="auto"/>
            </w:tcBorders>
          </w:tcPr>
          <w:p w14:paraId="4249D3E1" w14:textId="77777777" w:rsidR="006720CA" w:rsidRDefault="006720CA">
            <w:pPr>
              <w:spacing w:after="0" w:line="240" w:lineRule="auto"/>
              <w:rPr>
                <w:rFonts w:ascii="Times New Roman" w:hAnsi="Times New Roman" w:cs="Times New Roman"/>
                <w:sz w:val="20"/>
                <w:szCs w:val="20"/>
              </w:rPr>
            </w:pPr>
          </w:p>
        </w:tc>
        <w:tc>
          <w:tcPr>
            <w:tcW w:w="1213" w:type="dxa"/>
            <w:gridSpan w:val="2"/>
            <w:tcBorders>
              <w:top w:val="single" w:sz="4" w:space="0" w:color="auto"/>
              <w:left w:val="single" w:sz="4" w:space="0" w:color="auto"/>
              <w:bottom w:val="single" w:sz="4" w:space="0" w:color="auto"/>
              <w:right w:val="single" w:sz="4" w:space="0" w:color="auto"/>
            </w:tcBorders>
          </w:tcPr>
          <w:p w14:paraId="255227A5" w14:textId="77777777" w:rsidR="006720CA" w:rsidRDefault="006720CA">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7B4AA" w14:textId="77777777" w:rsidR="006720CA" w:rsidRDefault="006720CA">
            <w:pPr>
              <w:spacing w:after="0" w:line="240" w:lineRule="auto"/>
              <w:rPr>
                <w:rFonts w:ascii="Times New Roman" w:hAnsi="Times New Roman" w:cs="Times New Roman"/>
                <w:sz w:val="20"/>
                <w:szCs w:val="20"/>
              </w:rPr>
            </w:pPr>
          </w:p>
        </w:tc>
      </w:tr>
      <w:tr w:rsidR="006720CA" w14:paraId="5F3AAB65"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759928AA"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Сумма операций, включая:</w:t>
            </w:r>
          </w:p>
        </w:tc>
        <w:tc>
          <w:tcPr>
            <w:tcW w:w="1496" w:type="dxa"/>
            <w:gridSpan w:val="3"/>
            <w:tcBorders>
              <w:top w:val="single" w:sz="4" w:space="0" w:color="auto"/>
              <w:left w:val="single" w:sz="4" w:space="0" w:color="auto"/>
              <w:bottom w:val="single" w:sz="4" w:space="0" w:color="auto"/>
              <w:right w:val="single" w:sz="4" w:space="0" w:color="auto"/>
            </w:tcBorders>
          </w:tcPr>
          <w:p w14:paraId="0FB9EA23" w14:textId="77777777" w:rsidR="006720CA" w:rsidRDefault="006720CA">
            <w:pPr>
              <w:spacing w:after="0" w:line="240" w:lineRule="auto"/>
              <w:rPr>
                <w:rFonts w:ascii="Times New Roman" w:hAnsi="Times New Roman" w:cs="Times New Roman"/>
                <w:sz w:val="20"/>
                <w:szCs w:val="20"/>
              </w:rPr>
            </w:pPr>
          </w:p>
        </w:tc>
        <w:tc>
          <w:tcPr>
            <w:tcW w:w="1256" w:type="dxa"/>
            <w:gridSpan w:val="2"/>
            <w:tcBorders>
              <w:top w:val="single" w:sz="4" w:space="0" w:color="auto"/>
              <w:left w:val="single" w:sz="4" w:space="0" w:color="auto"/>
              <w:bottom w:val="single" w:sz="4" w:space="0" w:color="auto"/>
              <w:right w:val="single" w:sz="4" w:space="0" w:color="auto"/>
            </w:tcBorders>
          </w:tcPr>
          <w:p w14:paraId="6A57F53D" w14:textId="77777777" w:rsidR="006720CA" w:rsidRDefault="006720CA">
            <w:pPr>
              <w:spacing w:after="0" w:line="240" w:lineRule="auto"/>
              <w:rPr>
                <w:rFonts w:ascii="Times New Roman" w:hAnsi="Times New Roman" w:cs="Times New Roman"/>
                <w:sz w:val="20"/>
                <w:szCs w:val="20"/>
              </w:rPr>
            </w:pPr>
          </w:p>
        </w:tc>
        <w:tc>
          <w:tcPr>
            <w:tcW w:w="1213" w:type="dxa"/>
            <w:gridSpan w:val="2"/>
            <w:tcBorders>
              <w:top w:val="single" w:sz="4" w:space="0" w:color="auto"/>
              <w:left w:val="single" w:sz="4" w:space="0" w:color="auto"/>
              <w:bottom w:val="single" w:sz="4" w:space="0" w:color="auto"/>
              <w:right w:val="single" w:sz="4" w:space="0" w:color="auto"/>
            </w:tcBorders>
          </w:tcPr>
          <w:p w14:paraId="4B680BA9" w14:textId="77777777" w:rsidR="006720CA" w:rsidRDefault="006720CA">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943ED0" w14:textId="77777777" w:rsidR="006720CA" w:rsidRDefault="006720CA">
            <w:pPr>
              <w:spacing w:after="0" w:line="240" w:lineRule="auto"/>
              <w:rPr>
                <w:rFonts w:ascii="Times New Roman" w:hAnsi="Times New Roman" w:cs="Times New Roman"/>
                <w:sz w:val="20"/>
                <w:szCs w:val="20"/>
              </w:rPr>
            </w:pPr>
          </w:p>
        </w:tc>
      </w:tr>
      <w:tr w:rsidR="006720CA" w14:paraId="66BA5D11"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68CE2904" w14:textId="77777777" w:rsidR="006720CA" w:rsidRDefault="006720CA">
            <w:pPr>
              <w:pStyle w:val="ConsPlusNormal"/>
              <w:spacing w:line="276" w:lineRule="auto"/>
              <w:ind w:firstLine="0"/>
              <w:jc w:val="both"/>
              <w:rPr>
                <w:rFonts w:ascii="Times New Roman" w:hAnsi="Times New Roman" w:cs="Times New Roman"/>
                <w:b/>
                <w:snapToGrid w:val="0"/>
                <w:lang w:eastAsia="en-US"/>
              </w:rPr>
            </w:pPr>
            <w:r>
              <w:rPr>
                <w:rFonts w:ascii="Times New Roman" w:hAnsi="Times New Roman" w:cs="Times New Roman"/>
                <w:b/>
                <w:lang w:eastAsia="en-US"/>
              </w:rPr>
              <w:t xml:space="preserve">операции по снятию денежных средств в наличной форме </w:t>
            </w:r>
          </w:p>
        </w:tc>
        <w:tc>
          <w:tcPr>
            <w:tcW w:w="1496" w:type="dxa"/>
            <w:gridSpan w:val="3"/>
            <w:tcBorders>
              <w:top w:val="single" w:sz="4" w:space="0" w:color="auto"/>
              <w:left w:val="single" w:sz="4" w:space="0" w:color="auto"/>
              <w:bottom w:val="single" w:sz="4" w:space="0" w:color="auto"/>
              <w:right w:val="single" w:sz="4" w:space="0" w:color="auto"/>
            </w:tcBorders>
          </w:tcPr>
          <w:p w14:paraId="48086ACD" w14:textId="77777777" w:rsidR="006720CA" w:rsidRDefault="006720CA">
            <w:pPr>
              <w:spacing w:after="0" w:line="240" w:lineRule="auto"/>
              <w:rPr>
                <w:rFonts w:ascii="Times New Roman" w:hAnsi="Times New Roman" w:cs="Times New Roman"/>
                <w:sz w:val="20"/>
                <w:szCs w:val="20"/>
              </w:rPr>
            </w:pPr>
          </w:p>
        </w:tc>
        <w:tc>
          <w:tcPr>
            <w:tcW w:w="1256" w:type="dxa"/>
            <w:gridSpan w:val="2"/>
            <w:tcBorders>
              <w:top w:val="single" w:sz="4" w:space="0" w:color="auto"/>
              <w:left w:val="single" w:sz="4" w:space="0" w:color="auto"/>
              <w:bottom w:val="single" w:sz="4" w:space="0" w:color="auto"/>
              <w:right w:val="single" w:sz="4" w:space="0" w:color="auto"/>
            </w:tcBorders>
          </w:tcPr>
          <w:p w14:paraId="05F606FA" w14:textId="77777777" w:rsidR="006720CA" w:rsidRDefault="006720CA">
            <w:pPr>
              <w:spacing w:after="0" w:line="240" w:lineRule="auto"/>
              <w:rPr>
                <w:rFonts w:ascii="Times New Roman" w:hAnsi="Times New Roman" w:cs="Times New Roman"/>
                <w:sz w:val="20"/>
                <w:szCs w:val="20"/>
              </w:rPr>
            </w:pPr>
          </w:p>
        </w:tc>
        <w:tc>
          <w:tcPr>
            <w:tcW w:w="1213" w:type="dxa"/>
            <w:gridSpan w:val="2"/>
            <w:tcBorders>
              <w:top w:val="single" w:sz="4" w:space="0" w:color="auto"/>
              <w:left w:val="single" w:sz="4" w:space="0" w:color="auto"/>
              <w:bottom w:val="single" w:sz="4" w:space="0" w:color="auto"/>
              <w:right w:val="single" w:sz="4" w:space="0" w:color="auto"/>
            </w:tcBorders>
          </w:tcPr>
          <w:p w14:paraId="4A7669C1" w14:textId="77777777" w:rsidR="006720CA" w:rsidRDefault="006720CA">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C3EF26" w14:textId="77777777" w:rsidR="006720CA" w:rsidRDefault="006720CA">
            <w:pPr>
              <w:spacing w:after="0" w:line="240" w:lineRule="auto"/>
              <w:rPr>
                <w:rFonts w:ascii="Times New Roman" w:hAnsi="Times New Roman" w:cs="Times New Roman"/>
                <w:sz w:val="20"/>
                <w:szCs w:val="20"/>
              </w:rPr>
            </w:pPr>
          </w:p>
        </w:tc>
      </w:tr>
      <w:tr w:rsidR="006720CA" w14:paraId="2FF1931E"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16915455" w14:textId="77777777" w:rsidR="006720CA" w:rsidRDefault="006720CA">
            <w:pPr>
              <w:pStyle w:val="ConsPlusNormal"/>
              <w:spacing w:line="276" w:lineRule="auto"/>
              <w:ind w:firstLine="0"/>
              <w:jc w:val="both"/>
              <w:rPr>
                <w:rFonts w:ascii="Times New Roman" w:hAnsi="Times New Roman" w:cs="Times New Roman"/>
                <w:b/>
                <w:snapToGrid w:val="0"/>
                <w:lang w:eastAsia="en-US"/>
              </w:rPr>
            </w:pPr>
            <w:r>
              <w:rPr>
                <w:rFonts w:ascii="Times New Roman" w:hAnsi="Times New Roman" w:cs="Times New Roman"/>
                <w:b/>
                <w:lang w:eastAsia="en-US"/>
              </w:rPr>
              <w:t>операции, связанные с переводами денежных средств в рамках внешнеторговой деятельности</w:t>
            </w:r>
          </w:p>
        </w:tc>
        <w:tc>
          <w:tcPr>
            <w:tcW w:w="1496" w:type="dxa"/>
            <w:gridSpan w:val="3"/>
            <w:tcBorders>
              <w:top w:val="single" w:sz="4" w:space="0" w:color="auto"/>
              <w:left w:val="single" w:sz="4" w:space="0" w:color="auto"/>
              <w:bottom w:val="single" w:sz="4" w:space="0" w:color="auto"/>
              <w:right w:val="single" w:sz="4" w:space="0" w:color="auto"/>
            </w:tcBorders>
          </w:tcPr>
          <w:p w14:paraId="605CFDB8" w14:textId="77777777" w:rsidR="006720CA" w:rsidRDefault="006720CA">
            <w:pPr>
              <w:spacing w:after="0" w:line="240" w:lineRule="auto"/>
              <w:rPr>
                <w:rFonts w:ascii="Times New Roman" w:hAnsi="Times New Roman" w:cs="Times New Roman"/>
                <w:sz w:val="20"/>
                <w:szCs w:val="20"/>
              </w:rPr>
            </w:pPr>
          </w:p>
        </w:tc>
        <w:tc>
          <w:tcPr>
            <w:tcW w:w="1256" w:type="dxa"/>
            <w:gridSpan w:val="2"/>
            <w:tcBorders>
              <w:top w:val="single" w:sz="4" w:space="0" w:color="auto"/>
              <w:left w:val="single" w:sz="4" w:space="0" w:color="auto"/>
              <w:bottom w:val="single" w:sz="4" w:space="0" w:color="auto"/>
              <w:right w:val="single" w:sz="4" w:space="0" w:color="auto"/>
            </w:tcBorders>
          </w:tcPr>
          <w:p w14:paraId="6A7E6890" w14:textId="77777777" w:rsidR="006720CA" w:rsidRDefault="006720CA">
            <w:pPr>
              <w:spacing w:after="0" w:line="240" w:lineRule="auto"/>
              <w:rPr>
                <w:rFonts w:ascii="Times New Roman" w:hAnsi="Times New Roman" w:cs="Times New Roman"/>
                <w:sz w:val="20"/>
                <w:szCs w:val="20"/>
              </w:rPr>
            </w:pPr>
          </w:p>
        </w:tc>
        <w:tc>
          <w:tcPr>
            <w:tcW w:w="1213" w:type="dxa"/>
            <w:gridSpan w:val="2"/>
            <w:tcBorders>
              <w:top w:val="single" w:sz="4" w:space="0" w:color="auto"/>
              <w:left w:val="single" w:sz="4" w:space="0" w:color="auto"/>
              <w:bottom w:val="single" w:sz="4" w:space="0" w:color="auto"/>
              <w:right w:val="single" w:sz="4" w:space="0" w:color="auto"/>
            </w:tcBorders>
          </w:tcPr>
          <w:p w14:paraId="0E7E4BA9" w14:textId="77777777" w:rsidR="006720CA" w:rsidRDefault="006720CA">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2942BA" w14:textId="77777777" w:rsidR="006720CA" w:rsidRDefault="006720CA">
            <w:pPr>
              <w:spacing w:after="0" w:line="240" w:lineRule="auto"/>
              <w:rPr>
                <w:rFonts w:ascii="Times New Roman" w:hAnsi="Times New Roman" w:cs="Times New Roman"/>
                <w:sz w:val="20"/>
                <w:szCs w:val="20"/>
              </w:rPr>
            </w:pPr>
          </w:p>
        </w:tc>
      </w:tr>
      <w:tr w:rsidR="006720CA" w14:paraId="581FBD42"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61A5AC8E"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Виды договоров (контрактов), расчеты по которым клиент собирается осуществлять через НКО</w:t>
            </w:r>
          </w:p>
        </w:tc>
        <w:tc>
          <w:tcPr>
            <w:tcW w:w="4532" w:type="dxa"/>
            <w:gridSpan w:val="8"/>
            <w:tcBorders>
              <w:top w:val="single" w:sz="4" w:space="0" w:color="auto"/>
              <w:left w:val="single" w:sz="4" w:space="0" w:color="auto"/>
              <w:bottom w:val="single" w:sz="4" w:space="0" w:color="auto"/>
              <w:right w:val="single" w:sz="4" w:space="0" w:color="auto"/>
            </w:tcBorders>
          </w:tcPr>
          <w:p w14:paraId="2BD9A871" w14:textId="77777777" w:rsidR="006720CA" w:rsidRDefault="006720CA">
            <w:pPr>
              <w:spacing w:after="0" w:line="240" w:lineRule="auto"/>
              <w:rPr>
                <w:rFonts w:ascii="Times New Roman" w:hAnsi="Times New Roman" w:cs="Times New Roman"/>
                <w:sz w:val="20"/>
                <w:szCs w:val="20"/>
              </w:rPr>
            </w:pPr>
          </w:p>
        </w:tc>
      </w:tr>
      <w:tr w:rsidR="006720CA" w14:paraId="65D05AED" w14:textId="77777777" w:rsidTr="006720CA">
        <w:tc>
          <w:tcPr>
            <w:tcW w:w="4995" w:type="dxa"/>
            <w:gridSpan w:val="4"/>
            <w:tcBorders>
              <w:top w:val="single" w:sz="4" w:space="0" w:color="auto"/>
              <w:left w:val="single" w:sz="8" w:space="0" w:color="auto"/>
              <w:bottom w:val="single" w:sz="4" w:space="0" w:color="auto"/>
              <w:right w:val="single" w:sz="4" w:space="0" w:color="auto"/>
            </w:tcBorders>
            <w:hideMark/>
          </w:tcPr>
          <w:p w14:paraId="54AC6E62"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Основные контрагенты клиента, планируемые плательщики и получатели по операциям с денежными средствами, находящимися на счете</w:t>
            </w:r>
          </w:p>
        </w:tc>
        <w:tc>
          <w:tcPr>
            <w:tcW w:w="4532" w:type="dxa"/>
            <w:gridSpan w:val="8"/>
            <w:tcBorders>
              <w:top w:val="single" w:sz="4" w:space="0" w:color="auto"/>
              <w:left w:val="single" w:sz="4" w:space="0" w:color="auto"/>
              <w:bottom w:val="single" w:sz="4" w:space="0" w:color="auto"/>
              <w:right w:val="single" w:sz="4" w:space="0" w:color="auto"/>
            </w:tcBorders>
          </w:tcPr>
          <w:p w14:paraId="76138488" w14:textId="77777777" w:rsidR="006720CA" w:rsidRDefault="006720CA">
            <w:pPr>
              <w:spacing w:after="0" w:line="240" w:lineRule="auto"/>
              <w:rPr>
                <w:rFonts w:ascii="Times New Roman" w:hAnsi="Times New Roman" w:cs="Times New Roman"/>
                <w:sz w:val="20"/>
                <w:szCs w:val="20"/>
              </w:rPr>
            </w:pPr>
          </w:p>
        </w:tc>
      </w:tr>
      <w:tr w:rsidR="006720CA" w14:paraId="109052AA" w14:textId="77777777" w:rsidTr="006720CA">
        <w:tc>
          <w:tcPr>
            <w:tcW w:w="4995" w:type="dxa"/>
            <w:gridSpan w:val="4"/>
            <w:tcBorders>
              <w:top w:val="single" w:sz="4" w:space="0" w:color="auto"/>
              <w:left w:val="single" w:sz="8" w:space="0" w:color="auto"/>
              <w:bottom w:val="single" w:sz="4" w:space="0" w:color="auto"/>
              <w:right w:val="single" w:sz="4" w:space="0" w:color="auto"/>
            </w:tcBorders>
          </w:tcPr>
          <w:p w14:paraId="053D2A51" w14:textId="77777777" w:rsidR="006720CA" w:rsidRDefault="006720CA">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Источники происхождения денежных средств и (или) иного имущества.</w:t>
            </w:r>
          </w:p>
          <w:p w14:paraId="168D0E57" w14:textId="77777777" w:rsidR="006720CA" w:rsidRDefault="006720CA">
            <w:pPr>
              <w:autoSpaceDE w:val="0"/>
              <w:autoSpaceDN w:val="0"/>
              <w:adjustRightInd w:val="0"/>
              <w:spacing w:after="0" w:line="240" w:lineRule="auto"/>
              <w:jc w:val="both"/>
              <w:rPr>
                <w:rFonts w:ascii="Times New Roman" w:hAnsi="Times New Roman" w:cs="Times New Roman"/>
                <w:b/>
                <w:bCs/>
                <w:sz w:val="20"/>
                <w:szCs w:val="20"/>
              </w:rPr>
            </w:pPr>
          </w:p>
        </w:tc>
        <w:tc>
          <w:tcPr>
            <w:tcW w:w="4532" w:type="dxa"/>
            <w:gridSpan w:val="8"/>
            <w:tcBorders>
              <w:top w:val="single" w:sz="4" w:space="0" w:color="auto"/>
              <w:left w:val="single" w:sz="4" w:space="0" w:color="auto"/>
              <w:bottom w:val="single" w:sz="4" w:space="0" w:color="auto"/>
              <w:right w:val="single" w:sz="4" w:space="0" w:color="auto"/>
            </w:tcBorders>
          </w:tcPr>
          <w:p w14:paraId="3C6BD9D3" w14:textId="77777777" w:rsidR="006720CA" w:rsidRDefault="006720CA">
            <w:pPr>
              <w:spacing w:after="0" w:line="240" w:lineRule="auto"/>
              <w:rPr>
                <w:rFonts w:ascii="Times New Roman" w:hAnsi="Times New Roman" w:cs="Times New Roman"/>
                <w:sz w:val="20"/>
                <w:szCs w:val="20"/>
              </w:rPr>
            </w:pPr>
          </w:p>
        </w:tc>
      </w:tr>
      <w:tr w:rsidR="006720CA" w14:paraId="3D6B5107" w14:textId="77777777" w:rsidTr="006720CA">
        <w:tc>
          <w:tcPr>
            <w:tcW w:w="4995" w:type="dxa"/>
            <w:gridSpan w:val="4"/>
            <w:tcBorders>
              <w:top w:val="single" w:sz="4" w:space="0" w:color="auto"/>
              <w:left w:val="single" w:sz="8" w:space="0" w:color="auto"/>
              <w:bottom w:val="single" w:sz="12" w:space="0" w:color="auto"/>
              <w:right w:val="single" w:sz="4" w:space="0" w:color="auto"/>
            </w:tcBorders>
          </w:tcPr>
          <w:p w14:paraId="0BC00386" w14:textId="77777777" w:rsidR="006720CA" w:rsidRDefault="006720CA">
            <w:pPr>
              <w:pStyle w:val="a7"/>
              <w:spacing w:line="276" w:lineRule="auto"/>
              <w:rPr>
                <w:b/>
                <w:bCs/>
                <w:lang w:eastAsia="en-US"/>
              </w:rPr>
            </w:pPr>
            <w:r>
              <w:rPr>
                <w:b/>
                <w:bCs/>
                <w:lang w:eastAsia="en-US"/>
              </w:rPr>
              <w:t xml:space="preserve">Сведения о деловой репутации </w:t>
            </w:r>
            <w:r>
              <w:rPr>
                <w:b/>
                <w:lang w:eastAsia="en-US"/>
              </w:rPr>
              <w:t>юридического лица</w:t>
            </w:r>
          </w:p>
          <w:p w14:paraId="6053F542" w14:textId="77777777" w:rsidR="006720CA" w:rsidRDefault="006720CA">
            <w:pPr>
              <w:pStyle w:val="a7"/>
              <w:spacing w:line="276" w:lineRule="auto"/>
              <w:rPr>
                <w:b/>
                <w:bCs/>
                <w:lang w:eastAsia="en-US"/>
              </w:rPr>
            </w:pPr>
          </w:p>
        </w:tc>
        <w:tc>
          <w:tcPr>
            <w:tcW w:w="4532" w:type="dxa"/>
            <w:gridSpan w:val="8"/>
            <w:tcBorders>
              <w:top w:val="single" w:sz="4" w:space="0" w:color="auto"/>
              <w:left w:val="single" w:sz="4" w:space="0" w:color="auto"/>
              <w:bottom w:val="single" w:sz="12" w:space="0" w:color="auto"/>
              <w:right w:val="single" w:sz="4" w:space="0" w:color="auto"/>
            </w:tcBorders>
          </w:tcPr>
          <w:p w14:paraId="0FF4CD0E" w14:textId="77777777" w:rsidR="006720CA" w:rsidRDefault="006720CA">
            <w:pPr>
              <w:keepNext/>
              <w:spacing w:after="0" w:line="240" w:lineRule="auto"/>
              <w:contextualSpacing/>
              <w:jc w:val="both"/>
              <w:rPr>
                <w:rFonts w:ascii="Times New Roman" w:hAnsi="Times New Roman" w:cs="Times New Roman"/>
                <w:sz w:val="20"/>
                <w:szCs w:val="20"/>
              </w:rPr>
            </w:pPr>
          </w:p>
        </w:tc>
      </w:tr>
      <w:tr w:rsidR="006720CA" w14:paraId="5E05C0B7" w14:textId="77777777" w:rsidTr="006720CA">
        <w:tc>
          <w:tcPr>
            <w:tcW w:w="5013" w:type="dxa"/>
            <w:gridSpan w:val="5"/>
            <w:tcBorders>
              <w:top w:val="single" w:sz="12" w:space="0" w:color="auto"/>
              <w:left w:val="single" w:sz="4" w:space="0" w:color="auto"/>
              <w:bottom w:val="single" w:sz="4" w:space="0" w:color="auto"/>
              <w:right w:val="single" w:sz="4" w:space="0" w:color="auto"/>
            </w:tcBorders>
            <w:hideMark/>
          </w:tcPr>
          <w:p w14:paraId="59104332" w14:textId="77777777" w:rsidR="006720CA" w:rsidRDefault="006720CA">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lastRenderedPageBreak/>
              <w:t>Сведения о финансовом положении:</w:t>
            </w:r>
          </w:p>
          <w:p w14:paraId="5FEEC435" w14:textId="77777777" w:rsidR="006720CA" w:rsidRDefault="006720CA">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i/>
                <w:sz w:val="20"/>
                <w:szCs w:val="20"/>
              </w:rPr>
              <w:t xml:space="preserve">Допустимо </w:t>
            </w:r>
            <w:proofErr w:type="gramStart"/>
            <w:r>
              <w:rPr>
                <w:rFonts w:ascii="Times New Roman" w:hAnsi="Times New Roman" w:cs="Times New Roman"/>
                <w:i/>
                <w:sz w:val="20"/>
                <w:szCs w:val="20"/>
              </w:rPr>
              <w:t>указание  одного</w:t>
            </w:r>
            <w:proofErr w:type="gramEnd"/>
            <w:r>
              <w:rPr>
                <w:rFonts w:ascii="Times New Roman" w:hAnsi="Times New Roman" w:cs="Times New Roman"/>
                <w:i/>
                <w:sz w:val="20"/>
                <w:szCs w:val="20"/>
              </w:rPr>
              <w:t xml:space="preserve"> из видов сведений</w:t>
            </w:r>
          </w:p>
        </w:tc>
        <w:tc>
          <w:tcPr>
            <w:tcW w:w="4514" w:type="dxa"/>
            <w:gridSpan w:val="7"/>
            <w:tcBorders>
              <w:top w:val="single" w:sz="12" w:space="0" w:color="auto"/>
              <w:left w:val="single" w:sz="4" w:space="0" w:color="auto"/>
              <w:bottom w:val="single" w:sz="4" w:space="0" w:color="auto"/>
              <w:right w:val="single" w:sz="4" w:space="0" w:color="auto"/>
            </w:tcBorders>
            <w:vAlign w:val="center"/>
            <w:hideMark/>
          </w:tcPr>
          <w:p w14:paraId="65EA066F" w14:textId="77777777" w:rsidR="006720CA" w:rsidRDefault="006720CA">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t>Документы о финансовом положении:</w:t>
            </w:r>
            <w:r>
              <w:rPr>
                <w:rFonts w:ascii="Times New Roman" w:hAnsi="Times New Roman" w:cs="Times New Roman"/>
                <w:b/>
                <w:sz w:val="20"/>
                <w:szCs w:val="20"/>
              </w:rPr>
              <w:t xml:space="preserve"> </w:t>
            </w:r>
            <w:r>
              <w:rPr>
                <w:rFonts w:ascii="Times New Roman" w:hAnsi="Times New Roman" w:cs="Times New Roman"/>
                <w:sz w:val="20"/>
                <w:szCs w:val="20"/>
              </w:rPr>
              <w:t xml:space="preserve"> </w:t>
            </w:r>
            <w:r>
              <w:rPr>
                <w:rFonts w:ascii="Times New Roman" w:hAnsi="Times New Roman" w:cs="Times New Roman"/>
                <w:noProof/>
                <w:spacing w:val="20"/>
                <w:sz w:val="20"/>
                <w:szCs w:val="20"/>
                <w:bdr w:val="single" w:sz="4" w:space="0" w:color="808080" w:frame="1"/>
              </w:rPr>
              <w:t> </w:t>
            </w:r>
            <w:r>
              <w:rPr>
                <w:rFonts w:ascii="Times New Roman" w:hAnsi="Times New Roman" w:cs="Times New Roman"/>
                <w:noProof/>
                <w:spacing w:val="20"/>
                <w:sz w:val="20"/>
                <w:szCs w:val="20"/>
                <w:bdr w:val="single" w:sz="4" w:space="0" w:color="808080" w:frame="1"/>
              </w:rPr>
              <w:t> </w:t>
            </w:r>
            <w:r>
              <w:rPr>
                <w:rFonts w:ascii="Times New Roman" w:hAnsi="Times New Roman" w:cs="Times New Roman"/>
                <w:bCs/>
                <w:iCs/>
                <w:sz w:val="20"/>
                <w:szCs w:val="20"/>
              </w:rPr>
              <w:t xml:space="preserve"> </w:t>
            </w:r>
            <w:r>
              <w:rPr>
                <w:rFonts w:ascii="Times New Roman" w:hAnsi="Times New Roman" w:cs="Times New Roman"/>
                <w:b/>
                <w:sz w:val="20"/>
                <w:szCs w:val="20"/>
              </w:rPr>
              <w:t xml:space="preserve"> </w:t>
            </w:r>
            <w:r>
              <w:rPr>
                <w:rFonts w:ascii="Times New Roman" w:hAnsi="Times New Roman" w:cs="Times New Roman"/>
                <w:i/>
                <w:sz w:val="20"/>
                <w:szCs w:val="20"/>
              </w:rPr>
              <w:t xml:space="preserve">Допустимо </w:t>
            </w:r>
            <w:proofErr w:type="gramStart"/>
            <w:r>
              <w:rPr>
                <w:rFonts w:ascii="Times New Roman" w:hAnsi="Times New Roman" w:cs="Times New Roman"/>
                <w:i/>
                <w:sz w:val="20"/>
                <w:szCs w:val="20"/>
              </w:rPr>
              <w:t>указание  одного</w:t>
            </w:r>
            <w:proofErr w:type="gramEnd"/>
            <w:r>
              <w:rPr>
                <w:rFonts w:ascii="Times New Roman" w:hAnsi="Times New Roman" w:cs="Times New Roman"/>
                <w:i/>
                <w:sz w:val="20"/>
                <w:szCs w:val="20"/>
              </w:rPr>
              <w:t xml:space="preserve"> из видов документов</w:t>
            </w:r>
          </w:p>
        </w:tc>
      </w:tr>
      <w:tr w:rsidR="006720CA" w14:paraId="2C1783C5" w14:textId="77777777" w:rsidTr="006720CA">
        <w:tc>
          <w:tcPr>
            <w:tcW w:w="5013" w:type="dxa"/>
            <w:gridSpan w:val="5"/>
            <w:tcBorders>
              <w:top w:val="single" w:sz="4" w:space="0" w:color="auto"/>
              <w:left w:val="single" w:sz="4" w:space="0" w:color="auto"/>
              <w:bottom w:val="single" w:sz="4" w:space="0" w:color="auto"/>
              <w:right w:val="single" w:sz="4" w:space="0" w:color="auto"/>
            </w:tcBorders>
            <w:hideMark/>
          </w:tcPr>
          <w:p w14:paraId="1DBF1801" w14:textId="77777777" w:rsidR="006720CA" w:rsidRDefault="006720CA">
            <w:pPr>
              <w:keepNext/>
              <w:spacing w:after="0" w:line="240" w:lineRule="auto"/>
              <w:ind w:right="-2"/>
              <w:contextualSpacing/>
              <w:rPr>
                <w:rFonts w:ascii="Times New Roman" w:hAnsi="Times New Roman" w:cs="Times New Roman"/>
                <w:b/>
                <w:sz w:val="20"/>
                <w:szCs w:val="20"/>
              </w:rPr>
            </w:pPr>
            <w:r>
              <w:rPr>
                <w:rFonts w:ascii="Times New Roman" w:hAnsi="Times New Roman" w:cs="Times New Roman"/>
                <w:b/>
                <w:sz w:val="20"/>
                <w:szCs w:val="20"/>
              </w:rPr>
              <w:t xml:space="preserve">производство по делу о несостоятельности (банкротстве) в отношении юридического лица по состоянию на дату предоставления документов в НКО </w:t>
            </w:r>
            <w:r>
              <w:rPr>
                <w:rFonts w:ascii="Times New Roman" w:hAnsi="Times New Roman" w:cs="Times New Roman"/>
                <w:b/>
                <w:i/>
                <w:sz w:val="20"/>
                <w:szCs w:val="20"/>
              </w:rPr>
              <w:t>(нужное отметить)</w:t>
            </w:r>
          </w:p>
          <w:p w14:paraId="4708AAF1" w14:textId="77777777" w:rsidR="006720CA" w:rsidRDefault="006720CA">
            <w:pPr>
              <w:keepNext/>
              <w:spacing w:after="0" w:line="240" w:lineRule="auto"/>
              <w:ind w:left="743"/>
              <w:contextualSpacing/>
              <w:rPr>
                <w:rFonts w:ascii="Times New Roman" w:hAnsi="Times New Roman" w:cs="Times New Roman"/>
                <w:b/>
                <w:bCs/>
                <w:iCs/>
                <w:sz w:val="20"/>
                <w:szCs w:val="20"/>
              </w:rPr>
            </w:pPr>
            <w:r>
              <w:rPr>
                <w:rFonts w:ascii="Times New Roman" w:hAnsi="Times New Roman" w:cs="Times New Roman"/>
                <w:b/>
                <w:sz w:val="20"/>
                <w:szCs w:val="20"/>
              </w:rPr>
              <w:t xml:space="preserve">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не ведется        </w:t>
            </w:r>
            <w:r>
              <w:rPr>
                <w:rFonts w:ascii="Times New Roman" w:hAnsi="Times New Roman" w:cs="Times New Roman"/>
                <w:b/>
                <w:bCs/>
                <w:iCs/>
                <w:sz w:val="20"/>
                <w:szCs w:val="20"/>
              </w:rPr>
              <w:tab/>
              <w:t xml:space="preserve">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ведется</w:t>
            </w:r>
            <w:proofErr w:type="spellEnd"/>
          </w:p>
          <w:p w14:paraId="3292AB74" w14:textId="77777777" w:rsidR="006720CA" w:rsidRDefault="006720CA">
            <w:pPr>
              <w:keepNext/>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процедура ликвидации в отношении юридического лица по состоянию на дату представления документов в НКО  </w:t>
            </w:r>
            <w:r>
              <w:rPr>
                <w:rFonts w:ascii="Times New Roman" w:hAnsi="Times New Roman" w:cs="Times New Roman"/>
                <w:b/>
                <w:i/>
                <w:sz w:val="20"/>
                <w:szCs w:val="20"/>
              </w:rPr>
              <w:t>(нужное  отметить)</w:t>
            </w:r>
          </w:p>
          <w:p w14:paraId="3FC85B0E" w14:textId="77777777" w:rsidR="006720CA" w:rsidRDefault="006720CA">
            <w:pPr>
              <w:keepNext/>
              <w:tabs>
                <w:tab w:val="left" w:pos="2940"/>
                <w:tab w:val="left" w:pos="3495"/>
              </w:tabs>
              <w:spacing w:after="0" w:line="240" w:lineRule="auto"/>
              <w:ind w:firstLine="885"/>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не проводится</w:t>
            </w:r>
            <w:r>
              <w:rPr>
                <w:rFonts w:ascii="Times New Roman" w:hAnsi="Times New Roman" w:cs="Times New Roman"/>
                <w:b/>
                <w:bCs/>
                <w:iCs/>
                <w:sz w:val="20"/>
                <w:szCs w:val="20"/>
              </w:rPr>
              <w:tab/>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проводится</w:t>
            </w:r>
            <w:proofErr w:type="spellEnd"/>
          </w:p>
          <w:p w14:paraId="045A00BB" w14:textId="77777777" w:rsidR="006720CA" w:rsidRDefault="006720CA">
            <w:pPr>
              <w:keepNext/>
              <w:tabs>
                <w:tab w:val="left" w:pos="1845"/>
                <w:tab w:val="left" w:pos="2340"/>
              </w:tabs>
              <w:spacing w:after="0" w:line="240" w:lineRule="auto"/>
              <w:contextualSpacing/>
              <w:rPr>
                <w:rFonts w:ascii="Times New Roman" w:hAnsi="Times New Roman" w:cs="Times New Roman"/>
                <w:b/>
                <w:sz w:val="20"/>
                <w:szCs w:val="20"/>
              </w:rPr>
            </w:pPr>
            <w:r>
              <w:rPr>
                <w:rFonts w:ascii="Times New Roman" w:hAnsi="Times New Roman" w:cs="Times New Roman"/>
                <w:b/>
                <w:bCs/>
                <w:iCs/>
                <w:sz w:val="20"/>
                <w:szCs w:val="20"/>
              </w:rPr>
              <w:t xml:space="preserve">вступившие в силу решения судебных органов в отношении </w:t>
            </w:r>
            <w:r>
              <w:rPr>
                <w:rFonts w:ascii="Times New Roman" w:hAnsi="Times New Roman" w:cs="Times New Roman"/>
                <w:b/>
                <w:sz w:val="20"/>
                <w:szCs w:val="20"/>
              </w:rPr>
              <w:t>юридического лица</w:t>
            </w:r>
            <w:r>
              <w:rPr>
                <w:rFonts w:ascii="Times New Roman" w:hAnsi="Times New Roman" w:cs="Times New Roman"/>
                <w:b/>
                <w:bCs/>
                <w:iCs/>
                <w:sz w:val="20"/>
                <w:szCs w:val="20"/>
              </w:rPr>
              <w:t xml:space="preserve">  о признании его несостоятельным (банкротом) по состоянию на дату предоставления документов в НКО </w:t>
            </w:r>
            <w:r>
              <w:rPr>
                <w:rFonts w:ascii="Times New Roman" w:hAnsi="Times New Roman" w:cs="Times New Roman"/>
                <w:b/>
                <w:i/>
                <w:sz w:val="20"/>
                <w:szCs w:val="20"/>
              </w:rPr>
              <w:t>(нужное  отметить)</w:t>
            </w:r>
            <w:r>
              <w:rPr>
                <w:rFonts w:ascii="Times New Roman" w:hAnsi="Times New Roman" w:cs="Times New Roman"/>
                <w:b/>
                <w:sz w:val="20"/>
                <w:szCs w:val="20"/>
              </w:rPr>
              <w:t xml:space="preserve">   </w:t>
            </w:r>
          </w:p>
          <w:p w14:paraId="0BDAB4D8" w14:textId="77777777" w:rsidR="006720CA" w:rsidRDefault="006720CA">
            <w:pPr>
              <w:keepNext/>
              <w:tabs>
                <w:tab w:val="left" w:pos="2940"/>
                <w:tab w:val="left" w:pos="3495"/>
              </w:tabs>
              <w:spacing w:after="0" w:line="240" w:lineRule="auto"/>
              <w:ind w:left="885"/>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отсутствуют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имеются</w:t>
            </w:r>
          </w:p>
          <w:p w14:paraId="60586AB4" w14:textId="77777777" w:rsidR="006720CA" w:rsidRDefault="006720CA">
            <w:pPr>
              <w:keepNext/>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факты неисполнения юридическим лицом своих денежных обязательств по причине отсутствия денежных средств на банковских счетах по состоянию на дату</w:t>
            </w:r>
            <w:r>
              <w:rPr>
                <w:rFonts w:ascii="Times New Roman" w:hAnsi="Times New Roman" w:cs="Times New Roman"/>
                <w:b/>
                <w:bCs/>
                <w:sz w:val="20"/>
                <w:szCs w:val="20"/>
              </w:rPr>
              <w:t xml:space="preserve"> </w:t>
            </w:r>
            <w:r>
              <w:rPr>
                <w:rFonts w:ascii="Times New Roman" w:hAnsi="Times New Roman" w:cs="Times New Roman"/>
                <w:b/>
                <w:sz w:val="20"/>
                <w:szCs w:val="20"/>
              </w:rPr>
              <w:t xml:space="preserve">предоставления документов в НКО </w:t>
            </w:r>
            <w:r>
              <w:rPr>
                <w:rFonts w:ascii="Times New Roman" w:hAnsi="Times New Roman" w:cs="Times New Roman"/>
                <w:b/>
                <w:i/>
                <w:sz w:val="20"/>
                <w:szCs w:val="20"/>
              </w:rPr>
              <w:t>(нужное отметить)</w:t>
            </w:r>
          </w:p>
          <w:p w14:paraId="3B0269FC" w14:textId="77777777" w:rsidR="006720CA" w:rsidRDefault="006720CA">
            <w:pPr>
              <w:keepNext/>
              <w:tabs>
                <w:tab w:val="left" w:pos="3011"/>
                <w:tab w:val="center" w:pos="3577"/>
              </w:tabs>
              <w:spacing w:after="0" w:line="240" w:lineRule="auto"/>
              <w:ind w:left="885" w:right="-2"/>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отсутствуют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имеются</w:t>
            </w:r>
          </w:p>
          <w:p w14:paraId="66A8C648" w14:textId="77777777" w:rsidR="006720CA" w:rsidRDefault="006720CA">
            <w:pPr>
              <w:keepNext/>
              <w:tabs>
                <w:tab w:val="center" w:pos="3577"/>
              </w:tabs>
              <w:spacing w:after="0" w:line="240" w:lineRule="auto"/>
              <w:ind w:right="-2"/>
              <w:contextualSpacing/>
              <w:rPr>
                <w:rFonts w:ascii="Times New Roman" w:hAnsi="Times New Roman" w:cs="Times New Roman"/>
                <w:b/>
                <w:sz w:val="20"/>
                <w:szCs w:val="20"/>
              </w:rPr>
            </w:pPr>
            <w:r>
              <w:rPr>
                <w:rFonts w:ascii="Times New Roman" w:hAnsi="Times New Roman" w:cs="Times New Roman"/>
                <w:b/>
                <w:sz w:val="20"/>
                <w:szCs w:val="20"/>
              </w:rPr>
              <w:t xml:space="preserve"> данные о рейтинге юридического лица, размещенные в сети «Интернет» на сайтах международных рейтинговых агентств («Standard &amp; </w:t>
            </w:r>
            <w:proofErr w:type="spellStart"/>
            <w:r>
              <w:rPr>
                <w:rFonts w:ascii="Times New Roman" w:hAnsi="Times New Roman" w:cs="Times New Roman"/>
                <w:b/>
                <w:sz w:val="20"/>
                <w:szCs w:val="20"/>
              </w:rPr>
              <w:t>Poor's</w:t>
            </w:r>
            <w:proofErr w:type="spellEnd"/>
            <w:r>
              <w:rPr>
                <w:rFonts w:ascii="Times New Roman" w:hAnsi="Times New Roman" w:cs="Times New Roman"/>
                <w:b/>
                <w:sz w:val="20"/>
                <w:szCs w:val="20"/>
              </w:rPr>
              <w:t>», «</w:t>
            </w:r>
            <w:proofErr w:type="spellStart"/>
            <w:r>
              <w:rPr>
                <w:rFonts w:ascii="Times New Roman" w:hAnsi="Times New Roman" w:cs="Times New Roman"/>
                <w:b/>
                <w:sz w:val="20"/>
                <w:szCs w:val="20"/>
              </w:rPr>
              <w:t>Fitch-Ratings</w:t>
            </w:r>
            <w:proofErr w:type="spellEnd"/>
            <w:r>
              <w:rPr>
                <w:rFonts w:ascii="Times New Roman" w:hAnsi="Times New Roman" w:cs="Times New Roman"/>
                <w:b/>
                <w:sz w:val="20"/>
                <w:szCs w:val="20"/>
              </w:rPr>
              <w:t>», «</w:t>
            </w:r>
            <w:proofErr w:type="spellStart"/>
            <w:r>
              <w:rPr>
                <w:rFonts w:ascii="Times New Roman" w:hAnsi="Times New Roman" w:cs="Times New Roman"/>
                <w:b/>
                <w:sz w:val="20"/>
                <w:szCs w:val="20"/>
              </w:rPr>
              <w:t>Moody's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Investors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Service</w:t>
            </w:r>
            <w:proofErr w:type="spellEnd"/>
            <w:r>
              <w:rPr>
                <w:rFonts w:ascii="Times New Roman" w:hAnsi="Times New Roman" w:cs="Times New Roman"/>
                <w:b/>
                <w:sz w:val="20"/>
                <w:szCs w:val="20"/>
              </w:rPr>
              <w:t>» и другие) и национальных рейтинговых агентств _________________________________________</w:t>
            </w:r>
          </w:p>
          <w:p w14:paraId="73CB9AE9" w14:textId="77777777" w:rsidR="006720CA" w:rsidRDefault="006720CA">
            <w:pPr>
              <w:keepNext/>
              <w:spacing w:after="0" w:line="240" w:lineRule="auto"/>
              <w:ind w:left="33"/>
              <w:outlineLvl w:val="0"/>
              <w:rPr>
                <w:rFonts w:ascii="Times New Roman" w:hAnsi="Times New Roman" w:cs="Times New Roman"/>
                <w:sz w:val="20"/>
                <w:szCs w:val="20"/>
              </w:rPr>
            </w:pPr>
            <w:r>
              <w:rPr>
                <w:rFonts w:ascii="Times New Roman" w:hAnsi="Times New Roman" w:cs="Times New Roman"/>
                <w:i/>
                <w:sz w:val="20"/>
                <w:szCs w:val="20"/>
              </w:rPr>
              <w:t>(при наличии указать агентство и показатель рейтинга)</w:t>
            </w:r>
          </w:p>
        </w:tc>
        <w:tc>
          <w:tcPr>
            <w:tcW w:w="4514" w:type="dxa"/>
            <w:gridSpan w:val="7"/>
            <w:tcBorders>
              <w:top w:val="single" w:sz="4" w:space="0" w:color="auto"/>
              <w:left w:val="single" w:sz="4" w:space="0" w:color="auto"/>
              <w:bottom w:val="single" w:sz="4" w:space="0" w:color="auto"/>
              <w:right w:val="single" w:sz="4" w:space="0" w:color="auto"/>
            </w:tcBorders>
            <w:hideMark/>
          </w:tcPr>
          <w:p w14:paraId="6502C5EB" w14:textId="77777777" w:rsidR="006720CA" w:rsidRDefault="006720CA">
            <w:pPr>
              <w:keepNext/>
              <w:tabs>
                <w:tab w:val="center" w:pos="2939"/>
              </w:tabs>
              <w:spacing w:after="0" w:line="240" w:lineRule="auto"/>
              <w:ind w:right="-2" w:firstLine="33"/>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w:t>
            </w:r>
            <w:r>
              <w:rPr>
                <w:rFonts w:ascii="Times New Roman" w:hAnsi="Times New Roman" w:cs="Times New Roman"/>
                <w:b/>
                <w:sz w:val="20"/>
                <w:szCs w:val="20"/>
              </w:rPr>
              <w:t xml:space="preserve">  </w:t>
            </w:r>
            <w:r>
              <w:rPr>
                <w:rFonts w:ascii="Times New Roman" w:hAnsi="Times New Roman" w:cs="Times New Roman"/>
                <w:b/>
                <w:noProof/>
                <w:sz w:val="20"/>
                <w:szCs w:val="20"/>
              </w:rPr>
              <w:t>копия бухгалтерского баланса и копия отчета о финансовом результате.</w:t>
            </w:r>
          </w:p>
          <w:p w14:paraId="366FAA27" w14:textId="77777777" w:rsidR="006720CA" w:rsidRDefault="006720CA">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копия годовой бухгалтерской отчетности  (бухгалтерский баланс, отчет о финансовом результате).</w:t>
            </w:r>
          </w:p>
          <w:p w14:paraId="74DF7594" w14:textId="77777777" w:rsidR="006720CA" w:rsidRDefault="006720CA">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3BAE9FAF" w14:textId="77777777" w:rsidR="006720CA" w:rsidRDefault="006720CA">
            <w:pPr>
              <w:keepNext/>
              <w:tabs>
                <w:tab w:val="center" w:pos="2939"/>
              </w:tabs>
              <w:spacing w:after="0" w:line="240" w:lineRule="auto"/>
              <w:ind w:left="33" w:right="-2"/>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аудиторское заключение (</w:t>
            </w:r>
            <w:r>
              <w:rPr>
                <w:rFonts w:ascii="Times New Roman" w:hAnsi="Times New Roman" w:cs="Times New Roman"/>
                <w:b/>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14:paraId="3530CC39" w14:textId="77777777" w:rsidR="006720CA" w:rsidRDefault="006720CA">
            <w:pPr>
              <w:keepNext/>
              <w:tabs>
                <w:tab w:val="center" w:pos="2939"/>
              </w:tabs>
              <w:spacing w:after="0" w:line="240" w:lineRule="auto"/>
              <w:ind w:left="33"/>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r w:rsidR="006720CA" w14:paraId="40302D26" w14:textId="77777777" w:rsidTr="006720CA">
        <w:tc>
          <w:tcPr>
            <w:tcW w:w="2439" w:type="dxa"/>
            <w:tcBorders>
              <w:top w:val="single" w:sz="4" w:space="0" w:color="auto"/>
              <w:left w:val="single" w:sz="4" w:space="0" w:color="auto"/>
              <w:bottom w:val="single" w:sz="4" w:space="0" w:color="auto"/>
              <w:right w:val="single" w:sz="4" w:space="0" w:color="auto"/>
            </w:tcBorders>
            <w:hideMark/>
          </w:tcPr>
          <w:p w14:paraId="1D26E6F9" w14:textId="77777777" w:rsidR="006720CA" w:rsidRDefault="006720CA">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Наличие выгодоприобретателей</w:t>
            </w:r>
          </w:p>
        </w:tc>
        <w:tc>
          <w:tcPr>
            <w:tcW w:w="2268" w:type="dxa"/>
            <w:gridSpan w:val="2"/>
            <w:tcBorders>
              <w:top w:val="single" w:sz="4" w:space="0" w:color="auto"/>
              <w:left w:val="single" w:sz="4" w:space="0" w:color="auto"/>
              <w:bottom w:val="single" w:sz="4" w:space="0" w:color="auto"/>
              <w:right w:val="single" w:sz="4" w:space="0" w:color="auto"/>
            </w:tcBorders>
            <w:hideMark/>
          </w:tcPr>
          <w:p w14:paraId="7877A017" w14:textId="77777777" w:rsidR="006720CA" w:rsidRDefault="006720CA" w:rsidP="00AF162D">
            <w:pPr>
              <w:pStyle w:val="a7"/>
              <w:numPr>
                <w:ilvl w:val="0"/>
                <w:numId w:val="1"/>
              </w:numPr>
              <w:spacing w:line="276" w:lineRule="auto"/>
              <w:rPr>
                <w:b/>
                <w:lang w:eastAsia="en-US"/>
              </w:rPr>
            </w:pPr>
            <w:r>
              <w:rPr>
                <w:b/>
                <w:lang w:eastAsia="en-US"/>
              </w:rPr>
              <w:t>Да</w:t>
            </w:r>
          </w:p>
          <w:p w14:paraId="2045970E" w14:textId="77777777" w:rsidR="006720CA" w:rsidRDefault="006720CA">
            <w:pPr>
              <w:pStyle w:val="a7"/>
              <w:spacing w:line="276" w:lineRule="auto"/>
              <w:rPr>
                <w:lang w:eastAsia="en-US"/>
              </w:rPr>
            </w:pPr>
            <w:r>
              <w:rPr>
                <w:lang w:eastAsia="en-US"/>
              </w:rPr>
              <w:t>При наличии отметки в данной графе заполняется Анкета выгодоприобретателя</w:t>
            </w:r>
          </w:p>
        </w:tc>
        <w:tc>
          <w:tcPr>
            <w:tcW w:w="4820" w:type="dxa"/>
            <w:gridSpan w:val="9"/>
            <w:tcBorders>
              <w:top w:val="single" w:sz="4" w:space="0" w:color="auto"/>
              <w:left w:val="single" w:sz="4" w:space="0" w:color="auto"/>
              <w:bottom w:val="single" w:sz="4" w:space="0" w:color="auto"/>
              <w:right w:val="single" w:sz="4" w:space="0" w:color="auto"/>
            </w:tcBorders>
            <w:hideMark/>
          </w:tcPr>
          <w:p w14:paraId="28C0C1F0" w14:textId="77777777" w:rsidR="006720CA" w:rsidRDefault="006720CA">
            <w:pPr>
              <w:pStyle w:val="a7"/>
              <w:spacing w:line="276" w:lineRule="auto"/>
              <w:ind w:left="720"/>
              <w:rPr>
                <w:b/>
                <w:sz w:val="18"/>
                <w:szCs w:val="18"/>
                <w:lang w:eastAsia="en-US"/>
              </w:rPr>
            </w:pPr>
            <w:r>
              <w:rPr>
                <w:b/>
                <w:lang w:eastAsia="en-US"/>
              </w:rPr>
              <w:sym w:font="Webdings" w:char="F031"/>
            </w:r>
            <w:r>
              <w:rPr>
                <w:b/>
                <w:sz w:val="18"/>
                <w:szCs w:val="18"/>
                <w:lang w:eastAsia="en-US"/>
              </w:rPr>
              <w:t xml:space="preserve">  Нет</w:t>
            </w:r>
          </w:p>
          <w:p w14:paraId="05DCE377" w14:textId="77777777" w:rsidR="006720CA" w:rsidRDefault="006720CA">
            <w:pPr>
              <w:pStyle w:val="a7"/>
              <w:spacing w:line="276" w:lineRule="auto"/>
              <w:rPr>
                <w:sz w:val="18"/>
                <w:szCs w:val="18"/>
                <w:lang w:eastAsia="en-US"/>
              </w:rPr>
            </w:pPr>
            <w:r>
              <w:rPr>
                <w:sz w:val="18"/>
                <w:szCs w:val="18"/>
                <w:lang w:eastAsia="en-US"/>
              </w:rPr>
              <w:t>Организация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p w14:paraId="060F0674" w14:textId="77777777" w:rsidR="006720CA" w:rsidRDefault="006720CA">
            <w:pPr>
              <w:pStyle w:val="a7"/>
              <w:spacing w:line="276" w:lineRule="auto"/>
              <w:rPr>
                <w:b/>
                <w:sz w:val="18"/>
                <w:szCs w:val="18"/>
                <w:lang w:eastAsia="en-US"/>
              </w:rPr>
            </w:pPr>
            <w:r>
              <w:rPr>
                <w:b/>
                <w:sz w:val="18"/>
                <w:szCs w:val="18"/>
                <w:lang w:eastAsia="en-US"/>
              </w:rPr>
              <w:t>Обязательство о предоставлении сведений о выгодоприобретателе.</w:t>
            </w:r>
          </w:p>
          <w:p w14:paraId="097748CA" w14:textId="77777777" w:rsidR="006720CA" w:rsidRDefault="006720CA">
            <w:pPr>
              <w:pStyle w:val="a7"/>
              <w:spacing w:line="276" w:lineRule="auto"/>
              <w:rPr>
                <w:sz w:val="18"/>
                <w:szCs w:val="18"/>
                <w:lang w:eastAsia="en-US"/>
              </w:rPr>
            </w:pPr>
            <w:r>
              <w:rPr>
                <w:sz w:val="18"/>
                <w:szCs w:val="18"/>
                <w:lang w:eastAsia="en-US"/>
              </w:rPr>
              <w:t>В случае проведения операций и сделок в интересах третьего лица (выгодоприобретателя) обязуюсь представить необходимые документы и сведения о выгодоприобретателе не позднее 7 (семи) рабочих дней с даты совершения банковской операции (сделки).</w:t>
            </w:r>
          </w:p>
        </w:tc>
      </w:tr>
      <w:tr w:rsidR="006720CA" w14:paraId="43169E14" w14:textId="77777777" w:rsidTr="006720CA">
        <w:tc>
          <w:tcPr>
            <w:tcW w:w="6446" w:type="dxa"/>
            <w:gridSpan w:val="6"/>
            <w:tcBorders>
              <w:top w:val="single" w:sz="4" w:space="0" w:color="auto"/>
              <w:left w:val="single" w:sz="4" w:space="0" w:color="auto"/>
              <w:bottom w:val="single" w:sz="4" w:space="0" w:color="auto"/>
              <w:right w:val="single" w:sz="4" w:space="0" w:color="auto"/>
            </w:tcBorders>
            <w:hideMark/>
          </w:tcPr>
          <w:p w14:paraId="1340D463" w14:textId="77777777" w:rsidR="006720CA" w:rsidRDefault="006720CA">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 xml:space="preserve">Сведения о принадлежности представителей, учредителей/акционеров, бенефициарных владельцев юридического лица к иностранным публичным должностным лицам, их супругам, близким родственникам, </w:t>
            </w:r>
            <w:r>
              <w:rPr>
                <w:rFonts w:ascii="Times New Roman" w:hAnsi="Times New Roman" w:cs="Times New Roman"/>
                <w:sz w:val="20"/>
                <w:szCs w:val="20"/>
              </w:rPr>
              <w:t>должностным лицам публичных международных организаций, а также лицам, замещающим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(ПДЛ)</w:t>
            </w:r>
          </w:p>
        </w:tc>
        <w:tc>
          <w:tcPr>
            <w:tcW w:w="2172" w:type="dxa"/>
            <w:gridSpan w:val="4"/>
            <w:tcBorders>
              <w:top w:val="single" w:sz="4" w:space="0" w:color="auto"/>
              <w:left w:val="single" w:sz="4" w:space="0" w:color="auto"/>
              <w:bottom w:val="single" w:sz="4" w:space="0" w:color="auto"/>
              <w:right w:val="single" w:sz="4" w:space="0" w:color="auto"/>
            </w:tcBorders>
          </w:tcPr>
          <w:p w14:paraId="39209BAD" w14:textId="77777777" w:rsidR="006720CA" w:rsidRDefault="006720CA" w:rsidP="00AF162D">
            <w:pPr>
              <w:pStyle w:val="a7"/>
              <w:numPr>
                <w:ilvl w:val="0"/>
                <w:numId w:val="1"/>
              </w:numPr>
              <w:spacing w:line="276" w:lineRule="auto"/>
              <w:rPr>
                <w:b/>
                <w:lang w:eastAsia="en-US"/>
              </w:rPr>
            </w:pPr>
            <w:r>
              <w:rPr>
                <w:b/>
                <w:lang w:eastAsia="en-US"/>
              </w:rPr>
              <w:t>Да</w:t>
            </w:r>
          </w:p>
          <w:p w14:paraId="33012127" w14:textId="77777777" w:rsidR="006720CA" w:rsidRDefault="006720CA">
            <w:pPr>
              <w:pStyle w:val="a7"/>
              <w:spacing w:line="276" w:lineRule="auto"/>
              <w:rPr>
                <w:lang w:eastAsia="en-US"/>
              </w:rPr>
            </w:pPr>
          </w:p>
          <w:p w14:paraId="4D619ED2" w14:textId="77777777" w:rsidR="006720CA" w:rsidRDefault="006720CA">
            <w:pPr>
              <w:pStyle w:val="a7"/>
              <w:spacing w:line="276" w:lineRule="auto"/>
              <w:rPr>
                <w:lang w:eastAsia="en-US"/>
              </w:rPr>
            </w:pPr>
            <w:r>
              <w:rPr>
                <w:lang w:eastAsia="en-US"/>
              </w:rPr>
              <w:t>Должность:</w:t>
            </w:r>
          </w:p>
          <w:p w14:paraId="3516CD55" w14:textId="77777777" w:rsidR="006720CA" w:rsidRDefault="006720CA">
            <w:pPr>
              <w:pStyle w:val="a7"/>
              <w:spacing w:line="276" w:lineRule="auto"/>
              <w:rPr>
                <w:lang w:eastAsia="en-US"/>
              </w:rPr>
            </w:pPr>
          </w:p>
          <w:p w14:paraId="46D01710" w14:textId="77777777" w:rsidR="006720CA" w:rsidRDefault="006720CA">
            <w:pPr>
              <w:pStyle w:val="a7"/>
              <w:spacing w:line="276" w:lineRule="auto"/>
              <w:rPr>
                <w:lang w:eastAsia="en-US"/>
              </w:rPr>
            </w:pPr>
            <w:r>
              <w:rPr>
                <w:lang w:eastAsia="en-US"/>
              </w:rPr>
              <w:t>Степень родства либо статус (супруг или супруга) по отношению к ПДЛ:</w:t>
            </w:r>
          </w:p>
          <w:p w14:paraId="38118AD8" w14:textId="77777777" w:rsidR="006720CA" w:rsidRDefault="006720CA">
            <w:pPr>
              <w:pStyle w:val="a7"/>
              <w:spacing w:line="276" w:lineRule="auto"/>
              <w:rPr>
                <w:lang w:eastAsia="en-US"/>
              </w:rPr>
            </w:pPr>
          </w:p>
          <w:p w14:paraId="140845A1" w14:textId="77777777" w:rsidR="006720CA" w:rsidRDefault="006720CA">
            <w:pPr>
              <w:keepNext/>
              <w:spacing w:after="0" w:line="240" w:lineRule="auto"/>
              <w:contextualSpacing/>
              <w:jc w:val="both"/>
              <w:rPr>
                <w:rFonts w:ascii="Times New Roman" w:hAnsi="Times New Roman" w:cs="Times New Roman"/>
                <w:b/>
                <w:noProof/>
                <w:spacing w:val="20"/>
                <w:sz w:val="20"/>
                <w:szCs w:val="20"/>
                <w:bdr w:val="single" w:sz="4" w:space="0" w:color="808080" w:frame="1"/>
              </w:rPr>
            </w:pPr>
            <w:r>
              <w:rPr>
                <w:rFonts w:ascii="Times New Roman" w:hAnsi="Times New Roman" w:cs="Times New Roman"/>
                <w:sz w:val="20"/>
                <w:szCs w:val="20"/>
              </w:rPr>
              <w:t>Источники происхождения денежных средств и (или) иного имущества:</w:t>
            </w:r>
          </w:p>
        </w:tc>
        <w:tc>
          <w:tcPr>
            <w:tcW w:w="909" w:type="dxa"/>
            <w:gridSpan w:val="2"/>
            <w:tcBorders>
              <w:top w:val="single" w:sz="4" w:space="0" w:color="auto"/>
              <w:left w:val="single" w:sz="4" w:space="0" w:color="auto"/>
              <w:bottom w:val="single" w:sz="4" w:space="0" w:color="auto"/>
              <w:right w:val="single" w:sz="4" w:space="0" w:color="auto"/>
            </w:tcBorders>
            <w:hideMark/>
          </w:tcPr>
          <w:p w14:paraId="1C63FE11" w14:textId="77777777" w:rsidR="006720CA" w:rsidRDefault="006720CA">
            <w:pPr>
              <w:keepNext/>
              <w:spacing w:after="0" w:line="240" w:lineRule="auto"/>
              <w:contextualSpacing/>
              <w:jc w:val="both"/>
              <w:rPr>
                <w:rFonts w:ascii="Times New Roman" w:hAnsi="Times New Roman" w:cs="Times New Roman"/>
                <w:b/>
                <w:noProof/>
                <w:spacing w:val="20"/>
                <w:sz w:val="20"/>
                <w:szCs w:val="20"/>
                <w:bdr w:val="single" w:sz="4" w:space="0" w:color="808080" w:frame="1"/>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Нет</w:t>
            </w:r>
          </w:p>
        </w:tc>
      </w:tr>
      <w:tr w:rsidR="006720CA" w14:paraId="6DDB71F6" w14:textId="77777777" w:rsidTr="006720CA">
        <w:tc>
          <w:tcPr>
            <w:tcW w:w="7155" w:type="dxa"/>
            <w:gridSpan w:val="8"/>
            <w:tcBorders>
              <w:top w:val="single" w:sz="4" w:space="0" w:color="auto"/>
              <w:left w:val="single" w:sz="4" w:space="0" w:color="auto"/>
              <w:bottom w:val="single" w:sz="4" w:space="0" w:color="auto"/>
              <w:right w:val="single" w:sz="4" w:space="0" w:color="auto"/>
            </w:tcBorders>
            <w:hideMark/>
          </w:tcPr>
          <w:p w14:paraId="55BB3F2E" w14:textId="77777777" w:rsidR="006720CA" w:rsidRDefault="006720CA">
            <w:pPr>
              <w:spacing w:after="0" w:line="240" w:lineRule="auto"/>
              <w:rPr>
                <w:rFonts w:ascii="Times New Roman" w:hAnsi="Times New Roman" w:cs="Times New Roman"/>
                <w:b/>
                <w:snapToGrid w:val="0"/>
                <w:sz w:val="20"/>
                <w:szCs w:val="20"/>
              </w:rPr>
            </w:pPr>
            <w:r>
              <w:rPr>
                <w:rFonts w:ascii="Times New Roman" w:hAnsi="Times New Roman" w:cs="Times New Roman"/>
                <w:b/>
                <w:bCs/>
                <w:iCs/>
                <w:sz w:val="20"/>
                <w:szCs w:val="20"/>
              </w:rPr>
              <w:t>Сведения о вхождении клиента в группу компаний (если «Да» – указать наименование группы компаний)</w:t>
            </w:r>
          </w:p>
        </w:tc>
        <w:tc>
          <w:tcPr>
            <w:tcW w:w="2372" w:type="dxa"/>
            <w:gridSpan w:val="4"/>
            <w:tcBorders>
              <w:top w:val="single" w:sz="4" w:space="0" w:color="auto"/>
              <w:left w:val="single" w:sz="4" w:space="0" w:color="auto"/>
              <w:bottom w:val="single" w:sz="4" w:space="0" w:color="auto"/>
              <w:right w:val="single" w:sz="4" w:space="0" w:color="auto"/>
            </w:tcBorders>
          </w:tcPr>
          <w:p w14:paraId="0B73A05B" w14:textId="77777777" w:rsidR="006720CA" w:rsidRDefault="006720CA">
            <w:pPr>
              <w:spacing w:after="0" w:line="240" w:lineRule="auto"/>
              <w:rPr>
                <w:rFonts w:ascii="Times New Roman" w:hAnsi="Times New Roman" w:cs="Times New Roman"/>
                <w:b/>
                <w:snapToGrid w:val="0"/>
                <w:sz w:val="20"/>
                <w:szCs w:val="20"/>
              </w:rPr>
            </w:pPr>
          </w:p>
        </w:tc>
      </w:tr>
      <w:tr w:rsidR="006720CA" w14:paraId="45D057C7" w14:textId="77777777" w:rsidTr="006720CA">
        <w:tc>
          <w:tcPr>
            <w:tcW w:w="7155" w:type="dxa"/>
            <w:gridSpan w:val="8"/>
            <w:tcBorders>
              <w:top w:val="single" w:sz="4" w:space="0" w:color="auto"/>
              <w:left w:val="single" w:sz="4" w:space="0" w:color="auto"/>
              <w:bottom w:val="single" w:sz="4" w:space="0" w:color="auto"/>
              <w:right w:val="single" w:sz="4" w:space="0" w:color="auto"/>
            </w:tcBorders>
            <w:hideMark/>
          </w:tcPr>
          <w:p w14:paraId="16AFDF55" w14:textId="77777777" w:rsidR="006720CA" w:rsidRDefault="006720CA">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2372" w:type="dxa"/>
            <w:gridSpan w:val="4"/>
            <w:tcBorders>
              <w:top w:val="single" w:sz="4" w:space="0" w:color="auto"/>
              <w:left w:val="single" w:sz="4" w:space="0" w:color="auto"/>
              <w:bottom w:val="single" w:sz="4" w:space="0" w:color="auto"/>
              <w:right w:val="single" w:sz="4" w:space="0" w:color="auto"/>
            </w:tcBorders>
          </w:tcPr>
          <w:p w14:paraId="7417882F" w14:textId="77777777" w:rsidR="006720CA" w:rsidRDefault="006720CA">
            <w:pPr>
              <w:autoSpaceDE w:val="0"/>
              <w:autoSpaceDN w:val="0"/>
              <w:adjustRightInd w:val="0"/>
              <w:spacing w:after="0" w:line="240" w:lineRule="auto"/>
              <w:rPr>
                <w:rFonts w:ascii="Times New Roman" w:hAnsi="Times New Roman" w:cs="Times New Roman"/>
                <w:b/>
                <w:bCs/>
                <w:sz w:val="20"/>
                <w:szCs w:val="20"/>
              </w:rPr>
            </w:pPr>
          </w:p>
        </w:tc>
      </w:tr>
      <w:tr w:rsidR="006720CA" w14:paraId="31AF3C3E" w14:textId="77777777" w:rsidTr="006720CA">
        <w:tc>
          <w:tcPr>
            <w:tcW w:w="7155" w:type="dxa"/>
            <w:gridSpan w:val="8"/>
            <w:tcBorders>
              <w:top w:val="single" w:sz="4" w:space="0" w:color="auto"/>
              <w:left w:val="single" w:sz="4" w:space="0" w:color="auto"/>
              <w:bottom w:val="single" w:sz="4" w:space="0" w:color="auto"/>
              <w:right w:val="single" w:sz="4" w:space="0" w:color="auto"/>
            </w:tcBorders>
          </w:tcPr>
          <w:p w14:paraId="64C44BED" w14:textId="77777777" w:rsidR="006720CA" w:rsidRDefault="006720CA">
            <w:pPr>
              <w:spacing w:after="0" w:line="240" w:lineRule="auto"/>
              <w:ind w:left="20" w:right="20"/>
              <w:rPr>
                <w:rFonts w:ascii="Times New Roman" w:hAnsi="Times New Roman" w:cs="Times New Roman"/>
                <w:b/>
                <w:sz w:val="20"/>
                <w:szCs w:val="20"/>
                <w:vertAlign w:val="superscript"/>
              </w:rPr>
            </w:pPr>
            <w:r>
              <w:rPr>
                <w:rFonts w:ascii="Times New Roman" w:hAnsi="Times New Roman" w:cs="Times New Roman"/>
                <w:b/>
                <w:bCs/>
                <w:iCs/>
                <w:sz w:val="20"/>
                <w:szCs w:val="20"/>
              </w:rPr>
              <w:t xml:space="preserve">Сведения о принадлежности </w:t>
            </w:r>
            <w:r>
              <w:rPr>
                <w:rFonts w:ascii="Times New Roman" w:hAnsi="Times New Roman" w:cs="Times New Roman"/>
                <w:b/>
                <w:sz w:val="20"/>
                <w:szCs w:val="20"/>
              </w:rPr>
              <w:t>юридического лица</w:t>
            </w:r>
            <w:r>
              <w:rPr>
                <w:rFonts w:ascii="Times New Roman" w:hAnsi="Times New Roman" w:cs="Times New Roman"/>
                <w:b/>
                <w:bCs/>
                <w:iCs/>
                <w:sz w:val="20"/>
                <w:szCs w:val="20"/>
              </w:rPr>
              <w:t xml:space="preserve"> к налоговым резидентам иностранных государств, в том числе Соединенных Штатов Америки</w:t>
            </w:r>
            <w:r>
              <w:rPr>
                <w:rStyle w:val="a9"/>
              </w:rPr>
              <w:footnoteReference w:id="1"/>
            </w:r>
            <w:r>
              <w:rPr>
                <w:rFonts w:ascii="Times New Roman" w:hAnsi="Times New Roman" w:cs="Times New Roman"/>
                <w:b/>
                <w:bCs/>
                <w:iCs/>
                <w:sz w:val="20"/>
                <w:szCs w:val="20"/>
                <w:vertAlign w:val="superscript"/>
              </w:rPr>
              <w:t>,21</w:t>
            </w:r>
          </w:p>
          <w:p w14:paraId="59A1ACBF" w14:textId="77777777" w:rsidR="006720CA" w:rsidRDefault="006720CA">
            <w:pPr>
              <w:autoSpaceDE w:val="0"/>
              <w:autoSpaceDN w:val="0"/>
              <w:adjustRightInd w:val="0"/>
              <w:spacing w:after="0" w:line="240" w:lineRule="auto"/>
              <w:rPr>
                <w:rFonts w:ascii="Times New Roman" w:hAnsi="Times New Roman" w:cs="Times New Roman"/>
                <w:b/>
                <w:bCs/>
                <w:sz w:val="20"/>
                <w:szCs w:val="20"/>
              </w:rPr>
            </w:pPr>
          </w:p>
        </w:tc>
        <w:tc>
          <w:tcPr>
            <w:tcW w:w="2372" w:type="dxa"/>
            <w:gridSpan w:val="4"/>
            <w:tcBorders>
              <w:top w:val="single" w:sz="4" w:space="0" w:color="auto"/>
              <w:left w:val="single" w:sz="4" w:space="0" w:color="auto"/>
              <w:bottom w:val="single" w:sz="4" w:space="0" w:color="auto"/>
              <w:right w:val="single" w:sz="4" w:space="0" w:color="auto"/>
            </w:tcBorders>
          </w:tcPr>
          <w:p w14:paraId="2A6CF993" w14:textId="77777777" w:rsidR="006720CA" w:rsidRDefault="006720CA">
            <w:pPr>
              <w:keepNext/>
              <w:spacing w:after="0" w:line="240" w:lineRule="auto"/>
              <w:contextualSpacing/>
              <w:rPr>
                <w:rFonts w:ascii="Times New Roman" w:hAnsi="Times New Roman" w:cs="Times New Roman"/>
                <w:b/>
                <w:noProof/>
                <w:spacing w:val="20"/>
                <w:sz w:val="20"/>
                <w:szCs w:val="20"/>
                <w:bdr w:val="single" w:sz="4" w:space="0" w:color="808080" w:frame="1"/>
              </w:rPr>
            </w:pPr>
          </w:p>
        </w:tc>
      </w:tr>
      <w:tr w:rsidR="006720CA" w14:paraId="598BA3DE" w14:textId="77777777" w:rsidTr="006720CA">
        <w:tc>
          <w:tcPr>
            <w:tcW w:w="7155" w:type="dxa"/>
            <w:gridSpan w:val="8"/>
            <w:tcBorders>
              <w:top w:val="single" w:sz="4" w:space="0" w:color="auto"/>
              <w:left w:val="single" w:sz="4" w:space="0" w:color="auto"/>
              <w:bottom w:val="single" w:sz="4" w:space="0" w:color="auto"/>
              <w:right w:val="single" w:sz="4" w:space="0" w:color="auto"/>
            </w:tcBorders>
            <w:hideMark/>
          </w:tcPr>
          <w:p w14:paraId="2AA6E713" w14:textId="77777777" w:rsidR="006720CA" w:rsidRDefault="006720CA">
            <w:pPr>
              <w:spacing w:after="0" w:line="240" w:lineRule="auto"/>
              <w:ind w:left="20" w:right="20"/>
              <w:rPr>
                <w:rFonts w:ascii="Times New Roman" w:hAnsi="Times New Roman" w:cs="Times New Roman"/>
                <w:b/>
                <w:bCs/>
                <w:iCs/>
                <w:sz w:val="20"/>
                <w:szCs w:val="20"/>
              </w:rPr>
            </w:pPr>
            <w:r>
              <w:rPr>
                <w:rFonts w:ascii="Times New Roman" w:hAnsi="Times New Roman" w:cs="Times New Roman"/>
                <w:b/>
                <w:bCs/>
                <w:iCs/>
                <w:sz w:val="20"/>
                <w:szCs w:val="20"/>
              </w:rPr>
              <w:t>Сведения о принадлежности юридического лица к пассивной нефинансовой организации</w:t>
            </w:r>
          </w:p>
          <w:p w14:paraId="5FFB817E" w14:textId="77777777" w:rsidR="006720CA" w:rsidRDefault="006720CA">
            <w:pPr>
              <w:spacing w:after="0" w:line="240" w:lineRule="auto"/>
              <w:ind w:left="20" w:right="20"/>
              <w:rPr>
                <w:rFonts w:ascii="Times New Roman" w:hAnsi="Times New Roman" w:cs="Times New Roman"/>
                <w:b/>
                <w:bCs/>
                <w:iCs/>
                <w:sz w:val="16"/>
                <w:szCs w:val="16"/>
              </w:rPr>
            </w:pPr>
            <w:r>
              <w:rPr>
                <w:rFonts w:ascii="Times New Roman" w:hAnsi="Times New Roman" w:cs="Times New Roman"/>
                <w:b/>
                <w:bCs/>
                <w:iCs/>
                <w:sz w:val="16"/>
                <w:szCs w:val="16"/>
              </w:rPr>
              <w:t>(основной доход происходит от инвестиций или торговли финансовыми активами и управляется иной организацией финансового рынка)</w:t>
            </w:r>
          </w:p>
        </w:tc>
        <w:tc>
          <w:tcPr>
            <w:tcW w:w="2372" w:type="dxa"/>
            <w:gridSpan w:val="4"/>
            <w:tcBorders>
              <w:top w:val="single" w:sz="4" w:space="0" w:color="auto"/>
              <w:left w:val="single" w:sz="4" w:space="0" w:color="auto"/>
              <w:bottom w:val="single" w:sz="4" w:space="0" w:color="auto"/>
              <w:right w:val="single" w:sz="4" w:space="0" w:color="auto"/>
            </w:tcBorders>
            <w:hideMark/>
          </w:tcPr>
          <w:p w14:paraId="4EA3A473"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76E8BC45" w14:textId="77777777" w:rsidR="006720CA" w:rsidRDefault="006720CA">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6720CA" w14:paraId="3C928620" w14:textId="77777777" w:rsidTr="006720CA">
        <w:tc>
          <w:tcPr>
            <w:tcW w:w="7155" w:type="dxa"/>
            <w:gridSpan w:val="8"/>
            <w:tcBorders>
              <w:top w:val="single" w:sz="4" w:space="0" w:color="auto"/>
              <w:left w:val="single" w:sz="4" w:space="0" w:color="auto"/>
              <w:bottom w:val="single" w:sz="4" w:space="0" w:color="auto"/>
              <w:right w:val="single" w:sz="4" w:space="0" w:color="auto"/>
            </w:tcBorders>
            <w:hideMark/>
          </w:tcPr>
          <w:p w14:paraId="5D1A5EC7" w14:textId="77777777" w:rsidR="006720CA" w:rsidRDefault="006720CA">
            <w:pPr>
              <w:spacing w:after="0" w:line="240" w:lineRule="auto"/>
              <w:ind w:left="20" w:right="20"/>
              <w:rPr>
                <w:rFonts w:ascii="Times New Roman" w:hAnsi="Times New Roman" w:cs="Times New Roman"/>
                <w:b/>
                <w:bCs/>
                <w:iCs/>
                <w:sz w:val="20"/>
                <w:szCs w:val="20"/>
              </w:rPr>
            </w:pPr>
            <w:r>
              <w:rPr>
                <w:rFonts w:ascii="Times New Roman" w:hAnsi="Times New Roman" w:cs="Times New Roman"/>
                <w:b/>
                <w:bCs/>
                <w:iCs/>
                <w:sz w:val="20"/>
                <w:szCs w:val="20"/>
              </w:rPr>
              <w:t xml:space="preserve">Сведения о действиях </w:t>
            </w:r>
            <w:r>
              <w:rPr>
                <w:rFonts w:ascii="Times New Roman" w:hAnsi="Times New Roman" w:cs="Times New Roman"/>
                <w:b/>
                <w:sz w:val="20"/>
                <w:szCs w:val="20"/>
              </w:rPr>
              <w:t>юридического лица</w:t>
            </w:r>
            <w:r>
              <w:rPr>
                <w:rFonts w:ascii="Times New Roman" w:hAnsi="Times New Roman" w:cs="Times New Roman"/>
                <w:b/>
                <w:bCs/>
                <w:iCs/>
                <w:sz w:val="20"/>
                <w:szCs w:val="20"/>
              </w:rPr>
              <w:t>, ее представителя в интересах</w:t>
            </w:r>
          </w:p>
          <w:p w14:paraId="57B2DE0B"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общественных и религиозных организаций (объединений);</w:t>
            </w:r>
          </w:p>
          <w:p w14:paraId="03FD3F77"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благотворительных фондов;</w:t>
            </w:r>
          </w:p>
          <w:p w14:paraId="25786830"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14:paraId="1741B682" w14:textId="77777777" w:rsidR="006720CA" w:rsidRDefault="006720CA">
            <w:pPr>
              <w:keepNext/>
              <w:spacing w:after="0" w:line="240" w:lineRule="auto"/>
              <w:contextualSpacing/>
              <w:rPr>
                <w:rFonts w:ascii="Times New Roman" w:hAnsi="Times New Roman" w:cs="Times New Roman"/>
                <w:b/>
                <w:bCs/>
                <w:i/>
                <w:iCs/>
                <w:sz w:val="20"/>
                <w:szCs w:val="20"/>
              </w:rPr>
            </w:pPr>
            <w:r>
              <w:rPr>
                <w:rFonts w:ascii="Times New Roman" w:hAnsi="Times New Roman" w:cs="Times New Roman"/>
                <w:b/>
                <w:i/>
                <w:noProof/>
                <w:sz w:val="20"/>
                <w:szCs w:val="20"/>
              </w:rPr>
              <w:t>(Если «Да» укажите, Ф.И.О. и наименование организаций)</w:t>
            </w:r>
          </w:p>
        </w:tc>
        <w:tc>
          <w:tcPr>
            <w:tcW w:w="2372" w:type="dxa"/>
            <w:gridSpan w:val="4"/>
            <w:tcBorders>
              <w:top w:val="single" w:sz="4" w:space="0" w:color="auto"/>
              <w:left w:val="single" w:sz="4" w:space="0" w:color="auto"/>
              <w:bottom w:val="single" w:sz="4" w:space="0" w:color="auto"/>
              <w:right w:val="single" w:sz="4" w:space="0" w:color="auto"/>
            </w:tcBorders>
            <w:hideMark/>
          </w:tcPr>
          <w:p w14:paraId="4F034E20"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4CD9049B" w14:textId="77777777" w:rsidR="006720CA" w:rsidRDefault="006720CA">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6720CA" w14:paraId="74C2A1AB" w14:textId="77777777" w:rsidTr="006720CA">
        <w:tc>
          <w:tcPr>
            <w:tcW w:w="7155" w:type="dxa"/>
            <w:gridSpan w:val="8"/>
            <w:tcBorders>
              <w:top w:val="single" w:sz="4" w:space="0" w:color="auto"/>
              <w:left w:val="single" w:sz="4" w:space="0" w:color="auto"/>
              <w:bottom w:val="single" w:sz="4" w:space="0" w:color="auto"/>
              <w:right w:val="single" w:sz="4" w:space="0" w:color="auto"/>
            </w:tcBorders>
            <w:hideMark/>
          </w:tcPr>
          <w:p w14:paraId="5C304EF8" w14:textId="77777777" w:rsidR="006720CA" w:rsidRDefault="006720CA">
            <w:pPr>
              <w:spacing w:after="0" w:line="240" w:lineRule="auto"/>
              <w:ind w:left="20" w:right="20"/>
              <w:rPr>
                <w:rFonts w:ascii="Times New Roman" w:hAnsi="Times New Roman" w:cs="Times New Roman"/>
                <w:b/>
                <w:bCs/>
                <w:iCs/>
                <w:sz w:val="20"/>
                <w:szCs w:val="20"/>
              </w:rPr>
            </w:pPr>
            <w:r>
              <w:rPr>
                <w:rFonts w:ascii="Times New Roman" w:hAnsi="Times New Roman" w:cs="Times New Roman"/>
                <w:b/>
                <w:bCs/>
                <w:iCs/>
                <w:sz w:val="20"/>
                <w:szCs w:val="20"/>
              </w:rPr>
              <w:t xml:space="preserve">Сведения о принадлежности </w:t>
            </w:r>
            <w:r>
              <w:rPr>
                <w:rFonts w:ascii="Times New Roman" w:hAnsi="Times New Roman" w:cs="Times New Roman"/>
                <w:b/>
                <w:sz w:val="20"/>
                <w:szCs w:val="20"/>
              </w:rPr>
              <w:t>юридического лица</w:t>
            </w:r>
            <w:r>
              <w:rPr>
                <w:rFonts w:ascii="Times New Roman" w:hAnsi="Times New Roman" w:cs="Times New Roman"/>
                <w:b/>
                <w:bCs/>
                <w:iCs/>
                <w:sz w:val="20"/>
                <w:szCs w:val="20"/>
              </w:rPr>
              <w:t>, ее представителя, выгодоприобретателя, бенефициарного владельца или участника к руководителям или учредителям:</w:t>
            </w:r>
          </w:p>
          <w:p w14:paraId="445255A9"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общественных и религиозных организаций (объединений);</w:t>
            </w:r>
          </w:p>
          <w:p w14:paraId="25AD1EDF"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благотворительных фондов;</w:t>
            </w:r>
          </w:p>
          <w:p w14:paraId="7D8608C1"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14:paraId="1A0AD9B7" w14:textId="77777777" w:rsidR="006720CA" w:rsidRDefault="006720CA">
            <w:pPr>
              <w:spacing w:after="0" w:line="240" w:lineRule="auto"/>
              <w:ind w:left="20" w:right="20"/>
              <w:rPr>
                <w:rFonts w:ascii="Times New Roman" w:hAnsi="Times New Roman" w:cs="Times New Roman"/>
                <w:b/>
                <w:bCs/>
                <w:iCs/>
                <w:sz w:val="20"/>
                <w:szCs w:val="20"/>
              </w:rPr>
            </w:pPr>
            <w:r>
              <w:rPr>
                <w:rFonts w:ascii="Times New Roman" w:hAnsi="Times New Roman" w:cs="Times New Roman"/>
                <w:b/>
                <w:i/>
                <w:noProof/>
                <w:sz w:val="20"/>
                <w:szCs w:val="20"/>
              </w:rPr>
              <w:t>(Если «Да» укажите, Ф.И.О. и наименование организаций)</w:t>
            </w:r>
          </w:p>
        </w:tc>
        <w:tc>
          <w:tcPr>
            <w:tcW w:w="2372" w:type="dxa"/>
            <w:gridSpan w:val="4"/>
            <w:tcBorders>
              <w:top w:val="single" w:sz="4" w:space="0" w:color="auto"/>
              <w:left w:val="single" w:sz="4" w:space="0" w:color="auto"/>
              <w:bottom w:val="single" w:sz="4" w:space="0" w:color="auto"/>
              <w:right w:val="single" w:sz="4" w:space="0" w:color="auto"/>
            </w:tcBorders>
            <w:hideMark/>
          </w:tcPr>
          <w:p w14:paraId="2D4EEFDD" w14:textId="77777777" w:rsidR="006720CA" w:rsidRDefault="006720CA">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4854B578" w14:textId="77777777" w:rsidR="006720CA" w:rsidRDefault="006720CA">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6720CA" w14:paraId="66E18040" w14:textId="77777777" w:rsidTr="006720CA">
        <w:tc>
          <w:tcPr>
            <w:tcW w:w="9527" w:type="dxa"/>
            <w:gridSpan w:val="12"/>
            <w:tcBorders>
              <w:top w:val="single" w:sz="4" w:space="0" w:color="auto"/>
              <w:left w:val="single" w:sz="4" w:space="0" w:color="auto"/>
              <w:bottom w:val="single" w:sz="4" w:space="0" w:color="auto"/>
              <w:right w:val="single" w:sz="4" w:space="0" w:color="auto"/>
            </w:tcBorders>
            <w:hideMark/>
          </w:tcPr>
          <w:p w14:paraId="69C11E98" w14:textId="77777777" w:rsidR="006720CA" w:rsidRDefault="006720CA">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Наличие намерений осуществлять переводы </w:t>
            </w:r>
            <w:r>
              <w:rPr>
                <w:rFonts w:ascii="Times New Roman" w:hAnsi="Times New Roman" w:cs="Times New Roman"/>
                <w:bCs/>
                <w:sz w:val="20"/>
                <w:szCs w:val="20"/>
              </w:rPr>
              <w:t xml:space="preserve">денежных средств на счета лиц-нерезидентов по заключенным с ними внешнеторговым договорам (контрактам), по которым с территории Республики </w:t>
            </w:r>
            <w:r>
              <w:rPr>
                <w:rFonts w:ascii="Times New Roman" w:hAnsi="Times New Roman" w:cs="Times New Roman"/>
                <w:sz w:val="20"/>
                <w:szCs w:val="20"/>
              </w:rPr>
              <w:t>Беларусь, Республики Казахстан, Республики Армения и Киргизской Республики</w:t>
            </w:r>
            <w:r>
              <w:rPr>
                <w:rFonts w:ascii="Times New Roman" w:hAnsi="Times New Roman" w:cs="Times New Roman"/>
                <w:bCs/>
                <w:sz w:val="20"/>
                <w:szCs w:val="20"/>
              </w:rPr>
              <w:t xml:space="preserve"> осуществляется ввоз товаров, ранее приобретенных этими нерезидентами у резидентов Республики Беларусь или Республики Казахстан</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9"/>
            </w:tblGrid>
            <w:tr w:rsidR="006720CA" w14:paraId="0D55F9AC" w14:textId="77777777">
              <w:tc>
                <w:tcPr>
                  <w:tcW w:w="8389" w:type="dxa"/>
                  <w:tcBorders>
                    <w:top w:val="nil"/>
                    <w:left w:val="nil"/>
                    <w:bottom w:val="nil"/>
                    <w:right w:val="nil"/>
                  </w:tcBorders>
                  <w:hideMark/>
                </w:tcPr>
                <w:p w14:paraId="30BFA8A0" w14:textId="77777777" w:rsidR="006720CA" w:rsidRDefault="006720CA">
                  <w:pPr>
                    <w:tabs>
                      <w:tab w:val="left" w:pos="1320"/>
                    </w:tabs>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 xml:space="preserve">под нерезидентами понимаются все нерезиденты РФ, кроме резидентов Республики </w:t>
                  </w:r>
                  <w:r>
                    <w:rPr>
                      <w:rFonts w:ascii="Times New Roman" w:hAnsi="Times New Roman" w:cs="Times New Roman"/>
                      <w:i/>
                      <w:sz w:val="20"/>
                      <w:szCs w:val="20"/>
                    </w:rPr>
                    <w:t>Беларусь, Республики Казахстан, Республики Армения и Киргизской Республики</w:t>
                  </w:r>
                  <w:r>
                    <w:rPr>
                      <w:rFonts w:ascii="Times New Roman" w:hAnsi="Times New Roman" w:cs="Times New Roman"/>
                      <w:bCs/>
                      <w:i/>
                      <w:sz w:val="20"/>
                      <w:szCs w:val="20"/>
                    </w:rPr>
                    <w:t>, действующие в своих интересах или по поручению третьих лиц</w:t>
                  </w:r>
                </w:p>
                <w:p w14:paraId="43B4E22F" w14:textId="77777777" w:rsidR="006720CA" w:rsidRDefault="006720CA">
                  <w:pPr>
                    <w:tabs>
                      <w:tab w:val="left" w:pos="1320"/>
                    </w:tabs>
                    <w:spacing w:after="0" w:line="240" w:lineRule="auto"/>
                    <w:jc w:val="center"/>
                    <w:rPr>
                      <w:rFonts w:ascii="Times New Roman" w:hAnsi="Times New Roman" w:cs="Times New Roman"/>
                      <w:bCs/>
                      <w:i/>
                      <w:sz w:val="20"/>
                      <w:szCs w:val="20"/>
                      <w:lang w:val="en-US"/>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Pr>
                      <w:rFonts w:ascii="Times New Roman" w:hAnsi="Times New Roman" w:cs="Times New Roman"/>
                      <w:sz w:val="20"/>
                      <w:szCs w:val="20"/>
                    </w:rPr>
                    <w:t xml:space="preserve">нет </w:t>
                  </w:r>
                  <w:r>
                    <w:rPr>
                      <w:rFonts w:ascii="Times New Roman" w:hAnsi="Times New Roman" w:cs="Times New Roman"/>
                      <w:b/>
                      <w:sz w:val="20"/>
                      <w:szCs w:val="20"/>
                    </w:rPr>
                    <w:t xml:space="preserve">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Pr>
                      <w:rFonts w:ascii="Times New Roman" w:hAnsi="Times New Roman" w:cs="Times New Roman"/>
                      <w:sz w:val="20"/>
                      <w:szCs w:val="20"/>
                    </w:rPr>
                    <w:t>да</w:t>
                  </w:r>
                </w:p>
              </w:tc>
            </w:tr>
          </w:tbl>
          <w:p w14:paraId="3657F1BC" w14:textId="77777777" w:rsidR="006720CA" w:rsidRDefault="006720CA">
            <w:pPr>
              <w:pStyle w:val="a7"/>
              <w:spacing w:line="276" w:lineRule="auto"/>
              <w:rPr>
                <w:lang w:eastAsia="en-US"/>
              </w:rPr>
            </w:pPr>
          </w:p>
        </w:tc>
      </w:tr>
      <w:tr w:rsidR="006720CA" w14:paraId="3E428043" w14:textId="77777777" w:rsidTr="006720CA">
        <w:tc>
          <w:tcPr>
            <w:tcW w:w="9527" w:type="dxa"/>
            <w:gridSpan w:val="12"/>
            <w:tcBorders>
              <w:top w:val="single" w:sz="4" w:space="0" w:color="auto"/>
              <w:left w:val="single" w:sz="4" w:space="0" w:color="auto"/>
              <w:bottom w:val="single" w:sz="4" w:space="0" w:color="auto"/>
              <w:right w:val="single" w:sz="4" w:space="0" w:color="auto"/>
            </w:tcBorders>
            <w:hideMark/>
          </w:tcPr>
          <w:p w14:paraId="740217F9" w14:textId="77777777" w:rsidR="006720CA" w:rsidRDefault="006720CA">
            <w:pPr>
              <w:autoSpaceDE w:val="0"/>
              <w:autoSpaceDN w:val="0"/>
              <w:adjustRightInd w:val="0"/>
              <w:spacing w:after="0" w:line="240" w:lineRule="auto"/>
              <w:jc w:val="both"/>
              <w:rPr>
                <w:rFonts w:ascii="Times New Roman" w:hAnsi="Times New Roman" w:cs="Times New Roman"/>
                <w:i/>
                <w:color w:val="000000"/>
                <w:sz w:val="20"/>
                <w:szCs w:val="20"/>
              </w:rPr>
            </w:pPr>
            <w:r>
              <w:rPr>
                <w:rFonts w:ascii="Times New Roman" w:hAnsi="Times New Roman" w:cs="Times New Roman"/>
                <w:b/>
                <w:bCs/>
                <w:sz w:val="20"/>
                <w:szCs w:val="20"/>
              </w:rPr>
              <w:t>Наличие намерений осуществлять переводы</w:t>
            </w:r>
            <w:r>
              <w:rPr>
                <w:rFonts w:ascii="Times New Roman" w:hAnsi="Times New Roman" w:cs="Times New Roman"/>
                <w:bCs/>
                <w:sz w:val="20"/>
                <w:szCs w:val="20"/>
              </w:rPr>
              <w:t xml:space="preserve">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w:t>
            </w:r>
          </w:p>
          <w:p w14:paraId="0F5EADE9" w14:textId="77777777" w:rsidR="006720CA" w:rsidRDefault="006720CA">
            <w:pPr>
              <w:pStyle w:val="a7"/>
              <w:spacing w:line="276" w:lineRule="auto"/>
              <w:jc w:val="center"/>
              <w:rPr>
                <w:lang w:eastAsia="en-US"/>
              </w:rPr>
            </w:pPr>
            <w:r>
              <w:rPr>
                <w:b/>
                <w:lang w:eastAsia="en-US"/>
              </w:rPr>
              <w:sym w:font="Webdings" w:char="F031"/>
            </w:r>
            <w:r>
              <w:rPr>
                <w:b/>
                <w:lang w:eastAsia="en-US"/>
              </w:rPr>
              <w:t xml:space="preserve"> </w:t>
            </w:r>
            <w:r>
              <w:rPr>
                <w:lang w:eastAsia="en-US"/>
              </w:rPr>
              <w:t xml:space="preserve">да </w:t>
            </w:r>
            <w:r>
              <w:rPr>
                <w:b/>
                <w:lang w:eastAsia="en-US"/>
              </w:rPr>
              <w:t xml:space="preserve">                        </w:t>
            </w:r>
            <w:r>
              <w:rPr>
                <w:b/>
                <w:lang w:eastAsia="en-US"/>
              </w:rPr>
              <w:sym w:font="Webdings" w:char="F031"/>
            </w:r>
            <w:r>
              <w:rPr>
                <w:i/>
                <w:color w:val="000000"/>
                <w:lang w:eastAsia="en-US"/>
              </w:rPr>
              <w:t xml:space="preserve"> </w:t>
            </w:r>
            <w:r>
              <w:rPr>
                <w:lang w:eastAsia="en-US"/>
              </w:rPr>
              <w:t>нет</w:t>
            </w:r>
          </w:p>
        </w:tc>
      </w:tr>
      <w:tr w:rsidR="006720CA" w14:paraId="441EEC91" w14:textId="77777777" w:rsidTr="006720CA">
        <w:tc>
          <w:tcPr>
            <w:tcW w:w="9527" w:type="dxa"/>
            <w:gridSpan w:val="12"/>
            <w:tcBorders>
              <w:top w:val="single" w:sz="4" w:space="0" w:color="auto"/>
              <w:left w:val="single" w:sz="4" w:space="0" w:color="auto"/>
              <w:bottom w:val="single" w:sz="4" w:space="0" w:color="auto"/>
              <w:right w:val="single" w:sz="4" w:space="0" w:color="auto"/>
            </w:tcBorders>
            <w:hideMark/>
          </w:tcPr>
          <w:p w14:paraId="183F6229" w14:textId="77777777" w:rsidR="006720CA" w:rsidRDefault="006720C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Попадает ли деятельность юридического лица под сферу действия законов:</w:t>
            </w:r>
          </w:p>
          <w:p w14:paraId="52A56DE0" w14:textId="77777777" w:rsidR="006720CA" w:rsidRDefault="006720C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Cs/>
                <w:i/>
                <w:sz w:val="20"/>
                <w:szCs w:val="20"/>
              </w:rPr>
              <w:t>(</w:t>
            </w:r>
            <w:r>
              <w:rPr>
                <w:rFonts w:ascii="Times New Roman" w:hAnsi="Times New Roman" w:cs="Times New Roman"/>
                <w:i/>
                <w:color w:val="000000"/>
                <w:sz w:val="20"/>
                <w:szCs w:val="20"/>
              </w:rPr>
              <w:t xml:space="preserve">нужное отметить « </w:t>
            </w:r>
            <w:r>
              <w:rPr>
                <w:rFonts w:ascii="Times New Roman" w:hAnsi="Times New Roman" w:cs="Times New Roman"/>
                <w:i/>
                <w:color w:val="000000"/>
                <w:sz w:val="20"/>
                <w:szCs w:val="20"/>
              </w:rPr>
              <w:sym w:font="Wingdings" w:char="F0FC"/>
            </w:r>
            <w:r>
              <w:rPr>
                <w:rFonts w:ascii="Times New Roman" w:hAnsi="Times New Roman" w:cs="Times New Roman"/>
                <w:i/>
                <w:color w:val="000000"/>
                <w:sz w:val="20"/>
                <w:szCs w:val="20"/>
              </w:rPr>
              <w:t xml:space="preserve"> »)</w:t>
            </w:r>
          </w:p>
          <w:p w14:paraId="2F74FFF2" w14:textId="77777777" w:rsidR="006720CA" w:rsidRDefault="006720CA">
            <w:pPr>
              <w:tabs>
                <w:tab w:val="left" w:pos="3900"/>
                <w:tab w:val="left" w:pos="5895"/>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Федерального закона «О закупках товаров, работ, услуг отдельными</w:t>
            </w:r>
          </w:p>
          <w:p w14:paraId="368BAB06" w14:textId="77777777" w:rsidR="006720CA" w:rsidRDefault="006720CA">
            <w:pPr>
              <w:tabs>
                <w:tab w:val="left" w:pos="3900"/>
                <w:tab w:val="left" w:pos="5895"/>
              </w:tabs>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видами юридических лиц» от 18.07.2011г.  № 223-ФЗ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нет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да</w:t>
            </w:r>
          </w:p>
          <w:p w14:paraId="272CE34B" w14:textId="77777777" w:rsidR="006720CA" w:rsidRDefault="006720CA">
            <w:pPr>
              <w:tabs>
                <w:tab w:val="left" w:pos="3900"/>
                <w:tab w:val="left" w:pos="5895"/>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p w14:paraId="00186D1F" w14:textId="77777777" w:rsidR="006720CA" w:rsidRDefault="006720C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Федерального закона «О контрактной системе в сфере закупок товаров, работ, услуг для обеспечения государственных и муниципальных нужд» от 05.04.2013г. № 44-ФЗ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нет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да</w:t>
            </w:r>
          </w:p>
        </w:tc>
      </w:tr>
      <w:tr w:rsidR="006720CA" w14:paraId="6E9B4920" w14:textId="77777777" w:rsidTr="006720CA">
        <w:tc>
          <w:tcPr>
            <w:tcW w:w="9527" w:type="dxa"/>
            <w:gridSpan w:val="12"/>
            <w:tcBorders>
              <w:top w:val="single" w:sz="4" w:space="0" w:color="auto"/>
              <w:left w:val="single" w:sz="4" w:space="0" w:color="auto"/>
              <w:bottom w:val="single" w:sz="4" w:space="0" w:color="auto"/>
              <w:right w:val="single" w:sz="4" w:space="0" w:color="auto"/>
            </w:tcBorders>
            <w:hideMark/>
          </w:tcPr>
          <w:p w14:paraId="71665A41" w14:textId="77777777" w:rsidR="006720CA" w:rsidRDefault="006720CA">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Наличие следующего статуса:</w:t>
            </w:r>
          </w:p>
          <w:p w14:paraId="7EA16672" w14:textId="77777777" w:rsidR="006720CA" w:rsidRDefault="006720C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Cs/>
                <w:i/>
                <w:sz w:val="20"/>
                <w:szCs w:val="20"/>
              </w:rPr>
              <w:t>(</w:t>
            </w:r>
            <w:r>
              <w:rPr>
                <w:rFonts w:ascii="Times New Roman" w:hAnsi="Times New Roman" w:cs="Times New Roman"/>
                <w:i/>
                <w:color w:val="000000"/>
                <w:sz w:val="20"/>
                <w:szCs w:val="20"/>
              </w:rPr>
              <w:t xml:space="preserve">нужное отметить « </w:t>
            </w:r>
            <w:r>
              <w:rPr>
                <w:rFonts w:ascii="Times New Roman" w:hAnsi="Times New Roman" w:cs="Times New Roman"/>
                <w:i/>
                <w:color w:val="000000"/>
                <w:sz w:val="20"/>
                <w:szCs w:val="20"/>
              </w:rPr>
              <w:sym w:font="Wingdings" w:char="F0FC"/>
            </w:r>
            <w:r>
              <w:rPr>
                <w:rFonts w:ascii="Times New Roman" w:hAnsi="Times New Roman" w:cs="Times New Roman"/>
                <w:i/>
                <w:color w:val="000000"/>
                <w:sz w:val="20"/>
                <w:szCs w:val="20"/>
              </w:rPr>
              <w:t xml:space="preserve"> »)</w:t>
            </w:r>
          </w:p>
          <w:p w14:paraId="10E426EB" w14:textId="77777777" w:rsidR="006720CA" w:rsidRDefault="006720CA">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
                <w:sz w:val="20"/>
                <w:szCs w:val="20"/>
              </w:rPr>
              <w:lastRenderedPageBreak/>
              <w:t xml:space="preserve">- общества, имеющего стратегическое значение для оборонно-промышленного комплекса и безопасности Российской Федерации, </w:t>
            </w:r>
            <w:r>
              <w:rPr>
                <w:rFonts w:ascii="Times New Roman" w:hAnsi="Times New Roman" w:cs="Times New Roman"/>
                <w:sz w:val="20"/>
                <w:szCs w:val="20"/>
              </w:rPr>
              <w:t>в понимании</w:t>
            </w:r>
            <w:r>
              <w:rPr>
                <w:rFonts w:ascii="Times New Roman" w:hAnsi="Times New Roman" w:cs="Times New Roman"/>
                <w:b/>
                <w:sz w:val="20"/>
                <w:szCs w:val="20"/>
              </w:rPr>
              <w:t xml:space="preserve"> </w:t>
            </w:r>
            <w:r>
              <w:rPr>
                <w:rFonts w:ascii="Times New Roman" w:hAnsi="Times New Roman" w:cs="Times New Roman"/>
                <w:sz w:val="20"/>
                <w:szCs w:val="20"/>
              </w:rPr>
              <w:t xml:space="preserve">Федерального закона </w:t>
            </w:r>
            <w:r>
              <w:rPr>
                <w:rFonts w:ascii="Times New Roman" w:hAnsi="Times New Roman" w:cs="Times New Roman"/>
                <w:bCs/>
                <w:sz w:val="20"/>
                <w:szCs w:val="20"/>
              </w:rPr>
              <w:t>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1BB5B075" w14:textId="77777777" w:rsidR="006720CA" w:rsidRDefault="006720CA">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нет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да</w:t>
            </w:r>
          </w:p>
          <w:p w14:paraId="243F3CFE" w14:textId="77777777" w:rsidR="006720CA" w:rsidRDefault="006720CA">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общества, находящегося под прямым или косвенным контролем общества, имеющего стратегическое значение для оборонно-промышленного комплекса и безопасности Российской Федерации, </w:t>
            </w:r>
            <w:r>
              <w:rPr>
                <w:rFonts w:ascii="Times New Roman" w:hAnsi="Times New Roman" w:cs="Times New Roman"/>
                <w:sz w:val="20"/>
                <w:szCs w:val="20"/>
              </w:rPr>
              <w:t>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29139080" w14:textId="77777777" w:rsidR="006720CA" w:rsidRDefault="006720C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нет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да</w:t>
            </w:r>
          </w:p>
        </w:tc>
      </w:tr>
    </w:tbl>
    <w:p w14:paraId="56514D88" w14:textId="77777777" w:rsidR="006720CA" w:rsidRDefault="006720CA" w:rsidP="006720CA">
      <w:pPr>
        <w:spacing w:after="0" w:line="240" w:lineRule="auto"/>
        <w:rPr>
          <w:rFonts w:ascii="Times New Roman" w:hAnsi="Times New Roman" w:cs="Times New Roman"/>
          <w:sz w:val="20"/>
          <w:szCs w:val="20"/>
        </w:rPr>
      </w:pPr>
    </w:p>
    <w:tbl>
      <w:tblPr>
        <w:tblW w:w="951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80"/>
        <w:gridCol w:w="2109"/>
        <w:gridCol w:w="2467"/>
        <w:gridCol w:w="2775"/>
      </w:tblGrid>
      <w:tr w:rsidR="006720CA" w14:paraId="3A69690F" w14:textId="77777777" w:rsidTr="006720CA">
        <w:trPr>
          <w:cantSplit/>
          <w:trHeight w:val="172"/>
        </w:trPr>
        <w:tc>
          <w:tcPr>
            <w:tcW w:w="9517" w:type="dxa"/>
            <w:gridSpan w:val="5"/>
            <w:tcBorders>
              <w:top w:val="single" w:sz="12" w:space="0" w:color="auto"/>
              <w:left w:val="single" w:sz="4" w:space="0" w:color="auto"/>
              <w:bottom w:val="nil"/>
              <w:right w:val="single" w:sz="12" w:space="0" w:color="auto"/>
            </w:tcBorders>
          </w:tcPr>
          <w:p w14:paraId="08182C75" w14:textId="77777777" w:rsidR="006720CA" w:rsidRDefault="006720CA">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14:paraId="226E3403" w14:textId="77777777" w:rsidR="006720CA" w:rsidRDefault="006720CA">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Pr>
                <w:rFonts w:ascii="Times New Roman" w:hAnsi="Times New Roman" w:cs="Times New Roman"/>
                <w:b/>
                <w:snapToGrid w:val="0"/>
                <w:sz w:val="20"/>
                <w:szCs w:val="20"/>
              </w:rPr>
              <w:t>Мною подтверждается, что представленные сведения достоверны и актуальны</w:t>
            </w:r>
            <w:r>
              <w:rPr>
                <w:rFonts w:ascii="Times New Roman" w:hAnsi="Times New Roman" w:cs="Times New Roman"/>
                <w:snapToGrid w:val="0"/>
                <w:sz w:val="20"/>
                <w:szCs w:val="20"/>
              </w:rPr>
              <w:t>.</w:t>
            </w:r>
          </w:p>
          <w:p w14:paraId="78CE10B5" w14:textId="77777777" w:rsidR="006720CA" w:rsidRDefault="006720CA">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napToGrid w:val="0"/>
                <w:sz w:val="20"/>
                <w:szCs w:val="20"/>
              </w:rPr>
              <w:t xml:space="preserve">   Предоставляю право </w:t>
            </w:r>
            <w:r>
              <w:rPr>
                <w:rFonts w:ascii="Times New Roman" w:hAnsi="Times New Roman" w:cs="Times New Roman"/>
                <w:sz w:val="20"/>
                <w:szCs w:val="20"/>
              </w:rPr>
              <w:t xml:space="preserve">НКО </w:t>
            </w:r>
            <w:r>
              <w:rPr>
                <w:rFonts w:ascii="Times New Roman" w:hAnsi="Times New Roman" w:cs="Times New Roman"/>
                <w:snapToGrid w:val="0"/>
                <w:sz w:val="20"/>
                <w:szCs w:val="20"/>
              </w:rPr>
              <w:t>на проверку указанных сведений.</w:t>
            </w:r>
          </w:p>
          <w:p w14:paraId="1463E3BF" w14:textId="77777777" w:rsidR="006720CA" w:rsidRDefault="006720CA">
            <w:pPr>
              <w:tabs>
                <w:tab w:val="left" w:pos="496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НКО.</w:t>
            </w:r>
          </w:p>
          <w:p w14:paraId="5724D0C1" w14:textId="77777777" w:rsidR="006720CA" w:rsidRDefault="006720CA">
            <w:pPr>
              <w:keepNext/>
              <w:spacing w:after="0" w:line="240" w:lineRule="auto"/>
              <w:outlineLvl w:val="3"/>
              <w:rPr>
                <w:rFonts w:ascii="Times New Roman" w:hAnsi="Times New Roman" w:cs="Times New Roman"/>
                <w:snapToGrid w:val="0"/>
                <w:sz w:val="20"/>
                <w:szCs w:val="20"/>
              </w:rPr>
            </w:pPr>
          </w:p>
        </w:tc>
      </w:tr>
      <w:tr w:rsidR="006720CA" w14:paraId="649F2DFE" w14:textId="77777777" w:rsidTr="006720CA">
        <w:trPr>
          <w:cantSplit/>
          <w:trHeight w:val="640"/>
        </w:trPr>
        <w:tc>
          <w:tcPr>
            <w:tcW w:w="9517" w:type="dxa"/>
            <w:gridSpan w:val="5"/>
            <w:tcBorders>
              <w:top w:val="single" w:sz="4" w:space="0" w:color="auto"/>
              <w:left w:val="single" w:sz="4" w:space="0" w:color="auto"/>
              <w:bottom w:val="single" w:sz="4" w:space="0" w:color="auto"/>
              <w:right w:val="single" w:sz="12" w:space="0" w:color="auto"/>
            </w:tcBorders>
          </w:tcPr>
          <w:p w14:paraId="78F04255" w14:textId="77777777" w:rsidR="006720CA" w:rsidRDefault="006720CA">
            <w:pPr>
              <w:spacing w:after="0" w:line="240" w:lineRule="auto"/>
              <w:rPr>
                <w:rFonts w:ascii="Times New Roman" w:hAnsi="Times New Roman" w:cs="Times New Roman"/>
                <w:sz w:val="20"/>
                <w:szCs w:val="20"/>
              </w:rPr>
            </w:pPr>
          </w:p>
          <w:p w14:paraId="342DA792"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                              ___________________________             _____________________</w:t>
            </w:r>
          </w:p>
          <w:p w14:paraId="56826D12" w14:textId="77777777" w:rsidR="006720CA" w:rsidRDefault="006720CA">
            <w:pPr>
              <w:spacing w:after="0" w:line="240" w:lineRule="auto"/>
              <w:rPr>
                <w:rFonts w:ascii="Times New Roman" w:hAnsi="Times New Roman" w:cs="Times New Roman"/>
                <w:b/>
                <w:sz w:val="20"/>
                <w:szCs w:val="20"/>
              </w:rPr>
            </w:pPr>
            <w:r>
              <w:rPr>
                <w:rFonts w:ascii="Times New Roman" w:hAnsi="Times New Roman" w:cs="Times New Roman"/>
                <w:b/>
                <w:sz w:val="20"/>
                <w:szCs w:val="20"/>
              </w:rPr>
              <w:t>Подпись                                                                            ФИО                                                      Должность</w:t>
            </w:r>
          </w:p>
        </w:tc>
      </w:tr>
      <w:tr w:rsidR="006720CA" w14:paraId="78B7C5CF" w14:textId="77777777" w:rsidTr="006720CA">
        <w:trPr>
          <w:cantSplit/>
        </w:trPr>
        <w:tc>
          <w:tcPr>
            <w:tcW w:w="2160" w:type="dxa"/>
            <w:gridSpan w:val="2"/>
            <w:tcBorders>
              <w:top w:val="single" w:sz="4" w:space="0" w:color="auto"/>
              <w:left w:val="single" w:sz="4" w:space="0" w:color="auto"/>
              <w:bottom w:val="single" w:sz="8" w:space="0" w:color="auto"/>
              <w:right w:val="single" w:sz="4" w:space="0" w:color="auto"/>
            </w:tcBorders>
          </w:tcPr>
          <w:p w14:paraId="49B45D0A" w14:textId="77777777" w:rsidR="006720CA" w:rsidRDefault="006720CA">
            <w:pPr>
              <w:spacing w:after="0" w:line="240" w:lineRule="auto"/>
              <w:rPr>
                <w:rFonts w:ascii="Times New Roman" w:hAnsi="Times New Roman" w:cs="Times New Roman"/>
                <w:sz w:val="20"/>
                <w:szCs w:val="20"/>
              </w:rPr>
            </w:pPr>
          </w:p>
        </w:tc>
        <w:tc>
          <w:tcPr>
            <w:tcW w:w="7357" w:type="dxa"/>
            <w:gridSpan w:val="3"/>
            <w:tcBorders>
              <w:top w:val="single" w:sz="4" w:space="0" w:color="auto"/>
              <w:left w:val="single" w:sz="4" w:space="0" w:color="auto"/>
              <w:bottom w:val="single" w:sz="8" w:space="0" w:color="auto"/>
              <w:right w:val="single" w:sz="12" w:space="0" w:color="auto"/>
            </w:tcBorders>
            <w:hideMark/>
          </w:tcPr>
          <w:p w14:paraId="27621476" w14:textId="77777777" w:rsidR="006720CA" w:rsidRDefault="006720CA">
            <w:pPr>
              <w:keepNext/>
              <w:spacing w:after="0" w:line="240" w:lineRule="auto"/>
              <w:jc w:val="both"/>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                                                                                        МП</w:t>
            </w:r>
          </w:p>
        </w:tc>
      </w:tr>
      <w:tr w:rsidR="006720CA" w14:paraId="4650D3E7" w14:textId="77777777" w:rsidTr="006720CA">
        <w:trPr>
          <w:cantSplit/>
        </w:trPr>
        <w:tc>
          <w:tcPr>
            <w:tcW w:w="1780" w:type="dxa"/>
            <w:tcBorders>
              <w:top w:val="single" w:sz="8" w:space="0" w:color="auto"/>
              <w:left w:val="single" w:sz="4" w:space="0" w:color="auto"/>
              <w:bottom w:val="single" w:sz="12" w:space="0" w:color="auto"/>
              <w:right w:val="single" w:sz="8" w:space="0" w:color="auto"/>
            </w:tcBorders>
            <w:hideMark/>
          </w:tcPr>
          <w:p w14:paraId="3D2C9953"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Дата заполнения анкеты</w:t>
            </w:r>
            <w:r>
              <w:rPr>
                <w:rFonts w:ascii="Times New Roman" w:hAnsi="Times New Roman" w:cs="Times New Roman"/>
                <w:b/>
                <w:sz w:val="20"/>
                <w:szCs w:val="20"/>
              </w:rPr>
              <w:t xml:space="preserve"> </w:t>
            </w:r>
            <w:r>
              <w:rPr>
                <w:rFonts w:ascii="Times New Roman" w:hAnsi="Times New Roman" w:cs="Times New Roman"/>
                <w:bCs/>
                <w:sz w:val="20"/>
                <w:szCs w:val="20"/>
              </w:rPr>
              <w:t xml:space="preserve"> </w:t>
            </w:r>
          </w:p>
        </w:tc>
        <w:tc>
          <w:tcPr>
            <w:tcW w:w="2491" w:type="dxa"/>
            <w:gridSpan w:val="2"/>
            <w:tcBorders>
              <w:top w:val="single" w:sz="8" w:space="0" w:color="auto"/>
              <w:left w:val="single" w:sz="4" w:space="0" w:color="auto"/>
              <w:bottom w:val="single" w:sz="12" w:space="0" w:color="auto"/>
              <w:right w:val="single" w:sz="8" w:space="0" w:color="auto"/>
            </w:tcBorders>
            <w:hideMark/>
          </w:tcPr>
          <w:p w14:paraId="7302DA31" w14:textId="77777777" w:rsidR="006720CA" w:rsidRDefault="006720CA">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4F799039"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Число</w:t>
            </w:r>
          </w:p>
        </w:tc>
        <w:tc>
          <w:tcPr>
            <w:tcW w:w="2469" w:type="dxa"/>
            <w:tcBorders>
              <w:top w:val="single" w:sz="8" w:space="0" w:color="auto"/>
              <w:left w:val="single" w:sz="4" w:space="0" w:color="auto"/>
              <w:bottom w:val="single" w:sz="12" w:space="0" w:color="auto"/>
              <w:right w:val="single" w:sz="8" w:space="0" w:color="auto"/>
            </w:tcBorders>
            <w:hideMark/>
          </w:tcPr>
          <w:p w14:paraId="059EAF74" w14:textId="77777777" w:rsidR="006720CA" w:rsidRDefault="006720CA">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33BDB954"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Месяц</w:t>
            </w:r>
          </w:p>
        </w:tc>
        <w:tc>
          <w:tcPr>
            <w:tcW w:w="2777" w:type="dxa"/>
            <w:tcBorders>
              <w:top w:val="single" w:sz="8" w:space="0" w:color="auto"/>
              <w:left w:val="single" w:sz="4" w:space="0" w:color="auto"/>
              <w:bottom w:val="single" w:sz="12" w:space="0" w:color="auto"/>
              <w:right w:val="single" w:sz="12" w:space="0" w:color="auto"/>
            </w:tcBorders>
            <w:hideMark/>
          </w:tcPr>
          <w:p w14:paraId="107B8A3C" w14:textId="77777777" w:rsidR="006720CA" w:rsidRDefault="006720CA">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6E72D48B" w14:textId="77777777" w:rsidR="006720CA" w:rsidRDefault="006720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год</w:t>
            </w:r>
          </w:p>
        </w:tc>
      </w:tr>
    </w:tbl>
    <w:p w14:paraId="25DE250E" w14:textId="77777777" w:rsidR="006720CA" w:rsidRDefault="006720CA" w:rsidP="006720CA">
      <w:pPr>
        <w:spacing w:after="0" w:line="240" w:lineRule="auto"/>
        <w:ind w:left="7938"/>
        <w:jc w:val="center"/>
        <w:rPr>
          <w:rFonts w:ascii="Times New Roman" w:hAnsi="Times New Roman" w:cs="Times New Roman"/>
          <w:snapToGrid w:val="0"/>
          <w:sz w:val="20"/>
          <w:szCs w:val="20"/>
        </w:rPr>
      </w:pPr>
    </w:p>
    <w:p w14:paraId="56403F49" w14:textId="77777777" w:rsidR="006720CA" w:rsidRDefault="006720CA" w:rsidP="006720CA">
      <w:pPr>
        <w:spacing w:after="0" w:line="240" w:lineRule="auto"/>
        <w:ind w:left="7938"/>
        <w:jc w:val="center"/>
        <w:rPr>
          <w:rFonts w:ascii="Times New Roman" w:hAnsi="Times New Roman" w:cs="Times New Roman"/>
          <w:snapToGrid w:val="0"/>
          <w:sz w:val="20"/>
          <w:szCs w:val="20"/>
          <w:lang w:val="en-US"/>
        </w:rPr>
      </w:pPr>
    </w:p>
    <w:p w14:paraId="79C8AC02" w14:textId="77777777" w:rsidR="006720CA" w:rsidRDefault="006720CA" w:rsidP="006720CA">
      <w:pPr>
        <w:spacing w:after="0" w:line="240" w:lineRule="auto"/>
        <w:ind w:left="7938"/>
        <w:jc w:val="center"/>
        <w:rPr>
          <w:rFonts w:ascii="Times New Roman" w:hAnsi="Times New Roman" w:cs="Times New Roman"/>
          <w:snapToGrid w:val="0"/>
          <w:sz w:val="20"/>
          <w:szCs w:val="20"/>
          <w:lang w:val="en-US"/>
        </w:rPr>
      </w:pPr>
    </w:p>
    <w:tbl>
      <w:tblPr>
        <w:tblpPr w:leftFromText="180" w:rightFromText="180" w:bottomFromText="200" w:vertAnchor="text" w:horzAnchor="margin" w:tblpXSpec="center" w:tblpY="34"/>
        <w:tblW w:w="1017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5921"/>
      </w:tblGrid>
      <w:tr w:rsidR="006720CA" w14:paraId="75FEDABF" w14:textId="77777777" w:rsidTr="006720CA">
        <w:trPr>
          <w:trHeight w:val="561"/>
        </w:trPr>
        <w:tc>
          <w:tcPr>
            <w:tcW w:w="10173" w:type="dxa"/>
            <w:gridSpan w:val="2"/>
            <w:tcBorders>
              <w:top w:val="single" w:sz="12" w:space="0" w:color="auto"/>
              <w:left w:val="single" w:sz="4" w:space="0" w:color="auto"/>
              <w:bottom w:val="single" w:sz="4" w:space="0" w:color="auto"/>
              <w:right w:val="single" w:sz="4" w:space="0" w:color="auto"/>
            </w:tcBorders>
            <w:vAlign w:val="center"/>
            <w:hideMark/>
          </w:tcPr>
          <w:p w14:paraId="227BB66C" w14:textId="77777777" w:rsidR="006720CA" w:rsidRDefault="006720CA">
            <w:pPr>
              <w:keepNext/>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Заполняется сотрудником, принявшим документы.</w:t>
            </w:r>
          </w:p>
          <w:p w14:paraId="7F122413" w14:textId="77777777" w:rsidR="006720CA" w:rsidRDefault="006720CA">
            <w:pPr>
              <w:keepNext/>
              <w:spacing w:after="0" w:line="240" w:lineRule="auto"/>
              <w:contextualSpacing/>
              <w:jc w:val="center"/>
              <w:rPr>
                <w:rFonts w:ascii="Times New Roman" w:hAnsi="Times New Roman" w:cs="Times New Roman"/>
                <w:noProof/>
                <w:spacing w:val="20"/>
                <w:sz w:val="20"/>
                <w:szCs w:val="20"/>
                <w:bdr w:val="single" w:sz="4" w:space="0" w:color="808080" w:frame="1"/>
              </w:rPr>
            </w:pPr>
            <w:r>
              <w:rPr>
                <w:rFonts w:ascii="Times New Roman" w:hAnsi="Times New Roman" w:cs="Times New Roman"/>
                <w:b/>
                <w:noProof/>
                <w:spacing w:val="20"/>
                <w:sz w:val="20"/>
                <w:szCs w:val="20"/>
                <w:bdr w:val="single" w:sz="4" w:space="0" w:color="auto" w:frame="1"/>
              </w:rPr>
              <w:t>Информация с документами сверена</w:t>
            </w:r>
          </w:p>
        </w:tc>
      </w:tr>
      <w:tr w:rsidR="006720CA" w14:paraId="332CE71A" w14:textId="77777777" w:rsidTr="006720CA">
        <w:trPr>
          <w:trHeight w:val="554"/>
        </w:trPr>
        <w:tc>
          <w:tcPr>
            <w:tcW w:w="4250" w:type="dxa"/>
            <w:tcBorders>
              <w:top w:val="single" w:sz="4" w:space="0" w:color="auto"/>
              <w:left w:val="single" w:sz="4" w:space="0" w:color="auto"/>
              <w:bottom w:val="single" w:sz="4" w:space="0" w:color="auto"/>
              <w:right w:val="single" w:sz="4" w:space="0" w:color="auto"/>
            </w:tcBorders>
            <w:vAlign w:val="center"/>
            <w:hideMark/>
          </w:tcPr>
          <w:p w14:paraId="4D1AB651" w14:textId="77777777" w:rsidR="006720CA" w:rsidRDefault="006720CA">
            <w:pPr>
              <w:pStyle w:val="a5"/>
              <w:tabs>
                <w:tab w:val="right" w:pos="9720"/>
              </w:tabs>
              <w:spacing w:line="276" w:lineRule="auto"/>
              <w:jc w:val="both"/>
              <w:rPr>
                <w:lang w:eastAsia="en-US"/>
              </w:rPr>
            </w:pPr>
            <w:r>
              <w:rPr>
                <w:lang w:eastAsia="en-US"/>
              </w:rPr>
              <w:t xml:space="preserve">ФИО, должность уполномоченного сотрудника, сверившего данные анкеты с представленными документами </w:t>
            </w:r>
          </w:p>
        </w:tc>
        <w:tc>
          <w:tcPr>
            <w:tcW w:w="5923" w:type="dxa"/>
            <w:tcBorders>
              <w:top w:val="single" w:sz="4" w:space="0" w:color="auto"/>
              <w:left w:val="single" w:sz="4" w:space="0" w:color="auto"/>
              <w:bottom w:val="single" w:sz="4" w:space="0" w:color="auto"/>
              <w:right w:val="single" w:sz="4" w:space="0" w:color="auto"/>
            </w:tcBorders>
            <w:vAlign w:val="bottom"/>
          </w:tcPr>
          <w:p w14:paraId="14D10EAE" w14:textId="77777777" w:rsidR="006720CA" w:rsidRDefault="006720CA">
            <w:pPr>
              <w:keepNext/>
              <w:spacing w:after="0" w:line="240" w:lineRule="auto"/>
              <w:contextualSpacing/>
              <w:rPr>
                <w:rFonts w:ascii="Times New Roman" w:hAnsi="Times New Roman" w:cs="Times New Roman"/>
                <w:sz w:val="20"/>
                <w:szCs w:val="20"/>
              </w:rPr>
            </w:pPr>
          </w:p>
        </w:tc>
      </w:tr>
      <w:tr w:rsidR="006720CA" w14:paraId="2F1BD7F0" w14:textId="77777777" w:rsidTr="006720CA">
        <w:trPr>
          <w:trHeight w:val="243"/>
        </w:trPr>
        <w:tc>
          <w:tcPr>
            <w:tcW w:w="4250" w:type="dxa"/>
            <w:tcBorders>
              <w:top w:val="single" w:sz="4" w:space="0" w:color="auto"/>
              <w:left w:val="single" w:sz="4" w:space="0" w:color="auto"/>
              <w:bottom w:val="single" w:sz="12" w:space="0" w:color="auto"/>
              <w:right w:val="single" w:sz="4" w:space="0" w:color="auto"/>
            </w:tcBorders>
            <w:vAlign w:val="center"/>
            <w:hideMark/>
          </w:tcPr>
          <w:p w14:paraId="5CAAABA2" w14:textId="77777777" w:rsidR="006720CA" w:rsidRDefault="006720CA">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Подпись уполномоченного сотрудника</w:t>
            </w:r>
          </w:p>
          <w:p w14:paraId="1A8741DE" w14:textId="77777777" w:rsidR="006720CA" w:rsidRDefault="006720CA">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Дата получения Анкеты</w:t>
            </w:r>
          </w:p>
        </w:tc>
        <w:tc>
          <w:tcPr>
            <w:tcW w:w="5923" w:type="dxa"/>
            <w:tcBorders>
              <w:top w:val="single" w:sz="4" w:space="0" w:color="auto"/>
              <w:left w:val="single" w:sz="4" w:space="0" w:color="auto"/>
              <w:bottom w:val="single" w:sz="12" w:space="0" w:color="auto"/>
              <w:right w:val="single" w:sz="4" w:space="0" w:color="auto"/>
            </w:tcBorders>
            <w:vAlign w:val="bottom"/>
            <w:hideMark/>
          </w:tcPr>
          <w:p w14:paraId="51F69739" w14:textId="77777777" w:rsidR="006720CA" w:rsidRDefault="006720CA">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_________________________________       </w:t>
            </w:r>
          </w:p>
          <w:p w14:paraId="7C143AAC" w14:textId="77777777" w:rsidR="006720CA" w:rsidRDefault="006720CA">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 ___________________20_____ г.    </w:t>
            </w:r>
          </w:p>
        </w:tc>
      </w:tr>
    </w:tbl>
    <w:p w14:paraId="5A37EAFA" w14:textId="77777777" w:rsidR="006720CA" w:rsidRDefault="006720CA" w:rsidP="006720CA">
      <w:pPr>
        <w:spacing w:after="0" w:line="240" w:lineRule="auto"/>
        <w:rPr>
          <w:rFonts w:ascii="Times New Roman" w:hAnsi="Times New Roman" w:cs="Times New Roman"/>
          <w:sz w:val="20"/>
          <w:szCs w:val="20"/>
        </w:rPr>
      </w:pPr>
      <w:bookmarkStart w:id="0" w:name="_GoBack"/>
      <w:bookmarkEnd w:id="0"/>
    </w:p>
    <w:sectPr w:rsidR="006720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F6347" w14:textId="77777777" w:rsidR="006720CA" w:rsidRDefault="006720CA" w:rsidP="006720CA">
      <w:pPr>
        <w:spacing w:after="0" w:line="240" w:lineRule="auto"/>
      </w:pPr>
      <w:r>
        <w:separator/>
      </w:r>
    </w:p>
  </w:endnote>
  <w:endnote w:type="continuationSeparator" w:id="0">
    <w:p w14:paraId="26CB192E" w14:textId="77777777" w:rsidR="006720CA" w:rsidRDefault="006720CA" w:rsidP="0067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004A5" w14:textId="77777777" w:rsidR="006720CA" w:rsidRDefault="006720CA" w:rsidP="006720CA">
      <w:pPr>
        <w:spacing w:after="0" w:line="240" w:lineRule="auto"/>
      </w:pPr>
      <w:r>
        <w:separator/>
      </w:r>
    </w:p>
  </w:footnote>
  <w:footnote w:type="continuationSeparator" w:id="0">
    <w:p w14:paraId="319B1E79" w14:textId="77777777" w:rsidR="006720CA" w:rsidRDefault="006720CA" w:rsidP="006720CA">
      <w:pPr>
        <w:spacing w:after="0" w:line="240" w:lineRule="auto"/>
      </w:pPr>
      <w:r>
        <w:continuationSeparator/>
      </w:r>
    </w:p>
  </w:footnote>
  <w:footnote w:id="1">
    <w:p w14:paraId="5DCEA134" w14:textId="77777777" w:rsidR="006720CA" w:rsidRDefault="006720CA" w:rsidP="006720CA">
      <w:pPr>
        <w:ind w:left="-426" w:right="-285"/>
        <w:jc w:val="both"/>
        <w:rPr>
          <w:sz w:val="18"/>
          <w:szCs w:val="18"/>
        </w:rPr>
      </w:pPr>
      <w:r>
        <w:rPr>
          <w:rStyle w:val="a9"/>
        </w:rPr>
        <w:footnoteRef/>
      </w:r>
      <w:r>
        <w:t xml:space="preserve"> </w:t>
      </w:r>
      <w:r>
        <w:rPr>
          <w:sz w:val="18"/>
          <w:szCs w:val="18"/>
        </w:rPr>
        <w:t>Физическое лицо признается налоговым резидентом США, в случае, если оно соответствует одному из условий:</w:t>
      </w:r>
    </w:p>
    <w:p w14:paraId="5B0B23D4" w14:textId="77777777" w:rsidR="006720CA" w:rsidRDefault="006720CA" w:rsidP="006720CA">
      <w:pPr>
        <w:numPr>
          <w:ilvl w:val="0"/>
          <w:numId w:val="4"/>
        </w:numPr>
        <w:spacing w:after="0" w:line="240" w:lineRule="auto"/>
        <w:ind w:left="-426" w:right="-285" w:firstLine="0"/>
        <w:jc w:val="both"/>
        <w:rPr>
          <w:sz w:val="18"/>
          <w:szCs w:val="18"/>
        </w:rPr>
      </w:pPr>
      <w:r>
        <w:rPr>
          <w:sz w:val="18"/>
          <w:szCs w:val="18"/>
        </w:rPr>
        <w:t>Является гражданином США;</w:t>
      </w:r>
    </w:p>
    <w:p w14:paraId="556A50FC" w14:textId="77777777" w:rsidR="006720CA" w:rsidRDefault="006720CA" w:rsidP="006720CA">
      <w:pPr>
        <w:numPr>
          <w:ilvl w:val="0"/>
          <w:numId w:val="4"/>
        </w:numPr>
        <w:spacing w:after="0" w:line="240" w:lineRule="auto"/>
        <w:ind w:left="-426" w:right="-285" w:firstLine="0"/>
        <w:jc w:val="both"/>
        <w:rPr>
          <w:sz w:val="18"/>
          <w:szCs w:val="18"/>
        </w:rPr>
      </w:pPr>
      <w:r>
        <w:rPr>
          <w:sz w:val="18"/>
          <w:szCs w:val="18"/>
        </w:rPr>
        <w:t>Имеет разрешение на постоянное пребывание в США (карточка постоянного жителя);</w:t>
      </w:r>
    </w:p>
    <w:p w14:paraId="6AB1ACA2" w14:textId="77777777" w:rsidR="006720CA" w:rsidRDefault="006720CA" w:rsidP="006720CA">
      <w:pPr>
        <w:numPr>
          <w:ilvl w:val="0"/>
          <w:numId w:val="4"/>
        </w:numPr>
        <w:spacing w:after="0" w:line="240" w:lineRule="auto"/>
        <w:ind w:left="-426" w:right="-285" w:firstLine="0"/>
        <w:jc w:val="both"/>
        <w:rPr>
          <w:sz w:val="18"/>
          <w:szCs w:val="18"/>
        </w:rPr>
      </w:pPr>
      <w:r>
        <w:rPr>
          <w:sz w:val="18"/>
          <w:szCs w:val="18"/>
        </w:rPr>
        <w:t>Находится на территории США не менее 31 дня в течении текущего календарного года и не менее 183 дней в течение 3 лет, включая текущий год и два непосредственно предшествующих года. (При этом сумма дней, в течении которых ФЛ присутствовал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w:t>
      </w:r>
    </w:p>
    <w:p w14:paraId="3D38C1EE" w14:textId="77777777" w:rsidR="006720CA" w:rsidRDefault="006720CA" w:rsidP="006720CA">
      <w:pPr>
        <w:ind w:left="-426" w:right="-285"/>
        <w:jc w:val="both"/>
        <w:rPr>
          <w:sz w:val="18"/>
          <w:szCs w:val="18"/>
        </w:rPr>
      </w:pPr>
      <w:r>
        <w:rPr>
          <w:sz w:val="18"/>
          <w:szCs w:val="18"/>
          <w:vertAlign w:val="superscript"/>
        </w:rPr>
        <w:t>21</w:t>
      </w:r>
      <w:r>
        <w:rPr>
          <w:sz w:val="18"/>
          <w:szCs w:val="18"/>
        </w:rPr>
        <w:t xml:space="preserve"> Юридическое лицо признается налоговым резидентом США в случае, если оно является партнерством, компанией и/или корпорацией, зарегистрированной на территории США.</w:t>
      </w:r>
    </w:p>
    <w:p w14:paraId="4574A3B3" w14:textId="77777777" w:rsidR="006720CA" w:rsidRDefault="006720CA" w:rsidP="006720CA">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342C"/>
    <w:multiLevelType w:val="hybridMultilevel"/>
    <w:tmpl w:val="58367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FF76BD"/>
    <w:multiLevelType w:val="hybridMultilevel"/>
    <w:tmpl w:val="2B0E2A8C"/>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AF64D31"/>
    <w:multiLevelType w:val="hybridMultilevel"/>
    <w:tmpl w:val="1CB23922"/>
    <w:lvl w:ilvl="0" w:tplc="D938E84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39D1014"/>
    <w:multiLevelType w:val="hybridMultilevel"/>
    <w:tmpl w:val="26A4CC32"/>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03"/>
    <w:rsid w:val="000000D2"/>
    <w:rsid w:val="000002E1"/>
    <w:rsid w:val="000027BF"/>
    <w:rsid w:val="00003DB1"/>
    <w:rsid w:val="00004A57"/>
    <w:rsid w:val="00015762"/>
    <w:rsid w:val="0001771C"/>
    <w:rsid w:val="000200FF"/>
    <w:rsid w:val="00020DFB"/>
    <w:rsid w:val="00025196"/>
    <w:rsid w:val="00034564"/>
    <w:rsid w:val="0003765E"/>
    <w:rsid w:val="000377C2"/>
    <w:rsid w:val="0004313E"/>
    <w:rsid w:val="00045594"/>
    <w:rsid w:val="00051817"/>
    <w:rsid w:val="00060041"/>
    <w:rsid w:val="000602E3"/>
    <w:rsid w:val="00064289"/>
    <w:rsid w:val="00064B57"/>
    <w:rsid w:val="0006516F"/>
    <w:rsid w:val="00066667"/>
    <w:rsid w:val="00067761"/>
    <w:rsid w:val="000852BC"/>
    <w:rsid w:val="00090FD6"/>
    <w:rsid w:val="000A0CCC"/>
    <w:rsid w:val="000B13C3"/>
    <w:rsid w:val="000C17B8"/>
    <w:rsid w:val="000C680D"/>
    <w:rsid w:val="000D4040"/>
    <w:rsid w:val="000D76E4"/>
    <w:rsid w:val="000E0F63"/>
    <w:rsid w:val="000E6FF4"/>
    <w:rsid w:val="000E71B9"/>
    <w:rsid w:val="000F47ED"/>
    <w:rsid w:val="000F5404"/>
    <w:rsid w:val="00101AB9"/>
    <w:rsid w:val="0010474A"/>
    <w:rsid w:val="00106082"/>
    <w:rsid w:val="00110DD0"/>
    <w:rsid w:val="001116A0"/>
    <w:rsid w:val="001227F1"/>
    <w:rsid w:val="00123402"/>
    <w:rsid w:val="001342BF"/>
    <w:rsid w:val="0014040B"/>
    <w:rsid w:val="00162E80"/>
    <w:rsid w:val="00167297"/>
    <w:rsid w:val="001755FD"/>
    <w:rsid w:val="00181136"/>
    <w:rsid w:val="001828D1"/>
    <w:rsid w:val="00191796"/>
    <w:rsid w:val="00197373"/>
    <w:rsid w:val="001A105D"/>
    <w:rsid w:val="001A1F69"/>
    <w:rsid w:val="001A4831"/>
    <w:rsid w:val="001A6FDF"/>
    <w:rsid w:val="001B3D41"/>
    <w:rsid w:val="001B76FF"/>
    <w:rsid w:val="001C7804"/>
    <w:rsid w:val="001D1C93"/>
    <w:rsid w:val="001D5500"/>
    <w:rsid w:val="001E4FDB"/>
    <w:rsid w:val="001E6F8F"/>
    <w:rsid w:val="001F2A54"/>
    <w:rsid w:val="001F4A84"/>
    <w:rsid w:val="00200D3E"/>
    <w:rsid w:val="00203B5B"/>
    <w:rsid w:val="0022078D"/>
    <w:rsid w:val="00224E6E"/>
    <w:rsid w:val="002256B5"/>
    <w:rsid w:val="0023083B"/>
    <w:rsid w:val="00230A29"/>
    <w:rsid w:val="0023192F"/>
    <w:rsid w:val="00234910"/>
    <w:rsid w:val="002413EC"/>
    <w:rsid w:val="00243A21"/>
    <w:rsid w:val="0024424D"/>
    <w:rsid w:val="0024642C"/>
    <w:rsid w:val="002478B2"/>
    <w:rsid w:val="002721A2"/>
    <w:rsid w:val="00272232"/>
    <w:rsid w:val="002727EB"/>
    <w:rsid w:val="00280A78"/>
    <w:rsid w:val="0028728D"/>
    <w:rsid w:val="00295FF9"/>
    <w:rsid w:val="00296E7D"/>
    <w:rsid w:val="002A063E"/>
    <w:rsid w:val="002A758F"/>
    <w:rsid w:val="002C328F"/>
    <w:rsid w:val="002C4097"/>
    <w:rsid w:val="002C6BD1"/>
    <w:rsid w:val="002D17ED"/>
    <w:rsid w:val="002D3194"/>
    <w:rsid w:val="002E6F22"/>
    <w:rsid w:val="002F4B42"/>
    <w:rsid w:val="002F4F4A"/>
    <w:rsid w:val="002F5892"/>
    <w:rsid w:val="002F6617"/>
    <w:rsid w:val="002F76A4"/>
    <w:rsid w:val="0030117B"/>
    <w:rsid w:val="00302F68"/>
    <w:rsid w:val="0030357A"/>
    <w:rsid w:val="00310B22"/>
    <w:rsid w:val="00312FDD"/>
    <w:rsid w:val="00322502"/>
    <w:rsid w:val="00332570"/>
    <w:rsid w:val="003376C1"/>
    <w:rsid w:val="00357833"/>
    <w:rsid w:val="00364E43"/>
    <w:rsid w:val="00371DC4"/>
    <w:rsid w:val="00372C79"/>
    <w:rsid w:val="00373126"/>
    <w:rsid w:val="00376E2F"/>
    <w:rsid w:val="00380DD5"/>
    <w:rsid w:val="00386C50"/>
    <w:rsid w:val="003940AF"/>
    <w:rsid w:val="00396470"/>
    <w:rsid w:val="0039691C"/>
    <w:rsid w:val="003A3398"/>
    <w:rsid w:val="003A7B6C"/>
    <w:rsid w:val="003B2880"/>
    <w:rsid w:val="003C0695"/>
    <w:rsid w:val="003D3024"/>
    <w:rsid w:val="003D6E7D"/>
    <w:rsid w:val="003E20B4"/>
    <w:rsid w:val="003E327D"/>
    <w:rsid w:val="003E4D2C"/>
    <w:rsid w:val="003E6203"/>
    <w:rsid w:val="003F2539"/>
    <w:rsid w:val="00403464"/>
    <w:rsid w:val="004053BB"/>
    <w:rsid w:val="004073DA"/>
    <w:rsid w:val="00417177"/>
    <w:rsid w:val="00420940"/>
    <w:rsid w:val="00423565"/>
    <w:rsid w:val="00425999"/>
    <w:rsid w:val="004269E2"/>
    <w:rsid w:val="0043371B"/>
    <w:rsid w:val="00437F9D"/>
    <w:rsid w:val="0044599B"/>
    <w:rsid w:val="004607E6"/>
    <w:rsid w:val="00465BBB"/>
    <w:rsid w:val="00466288"/>
    <w:rsid w:val="00467342"/>
    <w:rsid w:val="00470F5B"/>
    <w:rsid w:val="00472A5D"/>
    <w:rsid w:val="00486A2C"/>
    <w:rsid w:val="004A56AC"/>
    <w:rsid w:val="004B1649"/>
    <w:rsid w:val="004C2AA9"/>
    <w:rsid w:val="004C3649"/>
    <w:rsid w:val="004C508E"/>
    <w:rsid w:val="004C65ED"/>
    <w:rsid w:val="004C72E5"/>
    <w:rsid w:val="004C7D84"/>
    <w:rsid w:val="004D474C"/>
    <w:rsid w:val="004D5BED"/>
    <w:rsid w:val="004E0A2D"/>
    <w:rsid w:val="004E4320"/>
    <w:rsid w:val="004F1369"/>
    <w:rsid w:val="004F4B63"/>
    <w:rsid w:val="0050111D"/>
    <w:rsid w:val="00505D12"/>
    <w:rsid w:val="0051747D"/>
    <w:rsid w:val="0052187F"/>
    <w:rsid w:val="005218E4"/>
    <w:rsid w:val="00523C95"/>
    <w:rsid w:val="00560240"/>
    <w:rsid w:val="00564A26"/>
    <w:rsid w:val="005668A3"/>
    <w:rsid w:val="00570B0D"/>
    <w:rsid w:val="00581C02"/>
    <w:rsid w:val="0059071B"/>
    <w:rsid w:val="005913D5"/>
    <w:rsid w:val="005A1E64"/>
    <w:rsid w:val="005A3862"/>
    <w:rsid w:val="005A388B"/>
    <w:rsid w:val="005A7C56"/>
    <w:rsid w:val="005B279D"/>
    <w:rsid w:val="005C1544"/>
    <w:rsid w:val="005C26E6"/>
    <w:rsid w:val="005D75CC"/>
    <w:rsid w:val="005E3B0F"/>
    <w:rsid w:val="005E69CA"/>
    <w:rsid w:val="005E779B"/>
    <w:rsid w:val="0060652A"/>
    <w:rsid w:val="00607B43"/>
    <w:rsid w:val="00612D56"/>
    <w:rsid w:val="00622A3C"/>
    <w:rsid w:val="00631EDE"/>
    <w:rsid w:val="00641CD3"/>
    <w:rsid w:val="00644719"/>
    <w:rsid w:val="006541E4"/>
    <w:rsid w:val="0065457A"/>
    <w:rsid w:val="00655D79"/>
    <w:rsid w:val="00665976"/>
    <w:rsid w:val="00667260"/>
    <w:rsid w:val="00670134"/>
    <w:rsid w:val="006720CA"/>
    <w:rsid w:val="006743A0"/>
    <w:rsid w:val="00674EBB"/>
    <w:rsid w:val="006974B6"/>
    <w:rsid w:val="006A0D6E"/>
    <w:rsid w:val="006A14F7"/>
    <w:rsid w:val="006B633E"/>
    <w:rsid w:val="006D39AC"/>
    <w:rsid w:val="006D4C88"/>
    <w:rsid w:val="006E445A"/>
    <w:rsid w:val="00705C3F"/>
    <w:rsid w:val="00707535"/>
    <w:rsid w:val="00716159"/>
    <w:rsid w:val="00720BFD"/>
    <w:rsid w:val="00723406"/>
    <w:rsid w:val="00725ADC"/>
    <w:rsid w:val="00730F1B"/>
    <w:rsid w:val="00732946"/>
    <w:rsid w:val="00735753"/>
    <w:rsid w:val="007416C8"/>
    <w:rsid w:val="0075158B"/>
    <w:rsid w:val="007532F1"/>
    <w:rsid w:val="007565D5"/>
    <w:rsid w:val="00760753"/>
    <w:rsid w:val="007649B4"/>
    <w:rsid w:val="00772502"/>
    <w:rsid w:val="007778AE"/>
    <w:rsid w:val="00777D92"/>
    <w:rsid w:val="00781229"/>
    <w:rsid w:val="0078776E"/>
    <w:rsid w:val="00791B79"/>
    <w:rsid w:val="007C34FB"/>
    <w:rsid w:val="007C3A33"/>
    <w:rsid w:val="007D4C97"/>
    <w:rsid w:val="007E007A"/>
    <w:rsid w:val="007E2A37"/>
    <w:rsid w:val="007E43D3"/>
    <w:rsid w:val="007F078E"/>
    <w:rsid w:val="007F1641"/>
    <w:rsid w:val="007F226F"/>
    <w:rsid w:val="007F2483"/>
    <w:rsid w:val="007F5213"/>
    <w:rsid w:val="007F7E5F"/>
    <w:rsid w:val="008064FE"/>
    <w:rsid w:val="00812257"/>
    <w:rsid w:val="00812841"/>
    <w:rsid w:val="0081499B"/>
    <w:rsid w:val="0082369F"/>
    <w:rsid w:val="00823ED2"/>
    <w:rsid w:val="00833A03"/>
    <w:rsid w:val="00845B5B"/>
    <w:rsid w:val="00856235"/>
    <w:rsid w:val="00863612"/>
    <w:rsid w:val="00864BC2"/>
    <w:rsid w:val="008675C1"/>
    <w:rsid w:val="00871F95"/>
    <w:rsid w:val="0088059D"/>
    <w:rsid w:val="00885BAC"/>
    <w:rsid w:val="0088673A"/>
    <w:rsid w:val="0089422F"/>
    <w:rsid w:val="008A386E"/>
    <w:rsid w:val="008A3B53"/>
    <w:rsid w:val="008D0F16"/>
    <w:rsid w:val="008D1D53"/>
    <w:rsid w:val="008D616E"/>
    <w:rsid w:val="008D79B1"/>
    <w:rsid w:val="008E2FA8"/>
    <w:rsid w:val="008E69D5"/>
    <w:rsid w:val="008F2555"/>
    <w:rsid w:val="008F76CE"/>
    <w:rsid w:val="008F7E66"/>
    <w:rsid w:val="0091324A"/>
    <w:rsid w:val="00922223"/>
    <w:rsid w:val="00932D96"/>
    <w:rsid w:val="009355AD"/>
    <w:rsid w:val="009376E7"/>
    <w:rsid w:val="00942946"/>
    <w:rsid w:val="009443DA"/>
    <w:rsid w:val="009459EB"/>
    <w:rsid w:val="00950633"/>
    <w:rsid w:val="00956403"/>
    <w:rsid w:val="00956FDB"/>
    <w:rsid w:val="00957624"/>
    <w:rsid w:val="009579DA"/>
    <w:rsid w:val="0097226C"/>
    <w:rsid w:val="00975598"/>
    <w:rsid w:val="00980617"/>
    <w:rsid w:val="00981CCC"/>
    <w:rsid w:val="00981E19"/>
    <w:rsid w:val="009879C4"/>
    <w:rsid w:val="00991E72"/>
    <w:rsid w:val="009A01E3"/>
    <w:rsid w:val="009A7ED3"/>
    <w:rsid w:val="009B6FBC"/>
    <w:rsid w:val="009C6D63"/>
    <w:rsid w:val="009D1669"/>
    <w:rsid w:val="009D24F5"/>
    <w:rsid w:val="009D28EA"/>
    <w:rsid w:val="009D4E9E"/>
    <w:rsid w:val="009E3B1B"/>
    <w:rsid w:val="009E41E4"/>
    <w:rsid w:val="009F104A"/>
    <w:rsid w:val="009F2F43"/>
    <w:rsid w:val="009F47B5"/>
    <w:rsid w:val="009F4981"/>
    <w:rsid w:val="009F6EBC"/>
    <w:rsid w:val="00A029DE"/>
    <w:rsid w:val="00A05B62"/>
    <w:rsid w:val="00A072BE"/>
    <w:rsid w:val="00A1245D"/>
    <w:rsid w:val="00A13688"/>
    <w:rsid w:val="00A40FD1"/>
    <w:rsid w:val="00A41671"/>
    <w:rsid w:val="00A44E68"/>
    <w:rsid w:val="00A51C91"/>
    <w:rsid w:val="00A57523"/>
    <w:rsid w:val="00A61BD6"/>
    <w:rsid w:val="00A66964"/>
    <w:rsid w:val="00A71A73"/>
    <w:rsid w:val="00A72A11"/>
    <w:rsid w:val="00A753CB"/>
    <w:rsid w:val="00A7547D"/>
    <w:rsid w:val="00A82A7B"/>
    <w:rsid w:val="00A82C61"/>
    <w:rsid w:val="00A86334"/>
    <w:rsid w:val="00A95625"/>
    <w:rsid w:val="00A97A6D"/>
    <w:rsid w:val="00AA78E1"/>
    <w:rsid w:val="00AA7BE5"/>
    <w:rsid w:val="00AB082F"/>
    <w:rsid w:val="00AB580D"/>
    <w:rsid w:val="00AB624E"/>
    <w:rsid w:val="00AB66AD"/>
    <w:rsid w:val="00AB781F"/>
    <w:rsid w:val="00AC01AF"/>
    <w:rsid w:val="00AD364F"/>
    <w:rsid w:val="00AE16DF"/>
    <w:rsid w:val="00AE236E"/>
    <w:rsid w:val="00AE354A"/>
    <w:rsid w:val="00AE481B"/>
    <w:rsid w:val="00B057EE"/>
    <w:rsid w:val="00B20502"/>
    <w:rsid w:val="00B35496"/>
    <w:rsid w:val="00B360DC"/>
    <w:rsid w:val="00B363D9"/>
    <w:rsid w:val="00B463AE"/>
    <w:rsid w:val="00B464B2"/>
    <w:rsid w:val="00B4688E"/>
    <w:rsid w:val="00B46D69"/>
    <w:rsid w:val="00B52A22"/>
    <w:rsid w:val="00B55104"/>
    <w:rsid w:val="00B55CA5"/>
    <w:rsid w:val="00B73CD2"/>
    <w:rsid w:val="00B74FB1"/>
    <w:rsid w:val="00B774A4"/>
    <w:rsid w:val="00B846B3"/>
    <w:rsid w:val="00B96697"/>
    <w:rsid w:val="00BA07FA"/>
    <w:rsid w:val="00BA6F75"/>
    <w:rsid w:val="00BA75D1"/>
    <w:rsid w:val="00BA7F1B"/>
    <w:rsid w:val="00BB161C"/>
    <w:rsid w:val="00BB3342"/>
    <w:rsid w:val="00BB338C"/>
    <w:rsid w:val="00BB719F"/>
    <w:rsid w:val="00BB7394"/>
    <w:rsid w:val="00BC6544"/>
    <w:rsid w:val="00BD4716"/>
    <w:rsid w:val="00BD5F54"/>
    <w:rsid w:val="00BF0980"/>
    <w:rsid w:val="00BF108A"/>
    <w:rsid w:val="00BF1380"/>
    <w:rsid w:val="00BF2CC4"/>
    <w:rsid w:val="00BF3D80"/>
    <w:rsid w:val="00C11D72"/>
    <w:rsid w:val="00C15A53"/>
    <w:rsid w:val="00C20729"/>
    <w:rsid w:val="00C30AB3"/>
    <w:rsid w:val="00C3792A"/>
    <w:rsid w:val="00C40768"/>
    <w:rsid w:val="00C5636A"/>
    <w:rsid w:val="00C94BF4"/>
    <w:rsid w:val="00CA13A4"/>
    <w:rsid w:val="00CA18B0"/>
    <w:rsid w:val="00CA3BDC"/>
    <w:rsid w:val="00CA69F5"/>
    <w:rsid w:val="00CB66CC"/>
    <w:rsid w:val="00CB71E2"/>
    <w:rsid w:val="00CC5935"/>
    <w:rsid w:val="00CD0BC2"/>
    <w:rsid w:val="00CD2EDD"/>
    <w:rsid w:val="00CE2A65"/>
    <w:rsid w:val="00CE58A6"/>
    <w:rsid w:val="00CF7403"/>
    <w:rsid w:val="00D13025"/>
    <w:rsid w:val="00D1474E"/>
    <w:rsid w:val="00D16ED1"/>
    <w:rsid w:val="00D2296E"/>
    <w:rsid w:val="00D25C55"/>
    <w:rsid w:val="00D408EC"/>
    <w:rsid w:val="00D45239"/>
    <w:rsid w:val="00D47226"/>
    <w:rsid w:val="00D56033"/>
    <w:rsid w:val="00D706A2"/>
    <w:rsid w:val="00D70B49"/>
    <w:rsid w:val="00D7382F"/>
    <w:rsid w:val="00D74F0C"/>
    <w:rsid w:val="00D75500"/>
    <w:rsid w:val="00D80545"/>
    <w:rsid w:val="00D81429"/>
    <w:rsid w:val="00D82CE9"/>
    <w:rsid w:val="00D86438"/>
    <w:rsid w:val="00D86B0B"/>
    <w:rsid w:val="00D92133"/>
    <w:rsid w:val="00D96846"/>
    <w:rsid w:val="00D96A10"/>
    <w:rsid w:val="00DA256B"/>
    <w:rsid w:val="00DA45D8"/>
    <w:rsid w:val="00DC3417"/>
    <w:rsid w:val="00DC4CE7"/>
    <w:rsid w:val="00DC6F96"/>
    <w:rsid w:val="00DD0AF2"/>
    <w:rsid w:val="00DD52E1"/>
    <w:rsid w:val="00DD7A10"/>
    <w:rsid w:val="00DF7926"/>
    <w:rsid w:val="00DF7FDA"/>
    <w:rsid w:val="00E03890"/>
    <w:rsid w:val="00E06D26"/>
    <w:rsid w:val="00E12139"/>
    <w:rsid w:val="00E123E7"/>
    <w:rsid w:val="00E2106C"/>
    <w:rsid w:val="00E2239B"/>
    <w:rsid w:val="00E22FD1"/>
    <w:rsid w:val="00E30891"/>
    <w:rsid w:val="00E30ADE"/>
    <w:rsid w:val="00E324D5"/>
    <w:rsid w:val="00E35A84"/>
    <w:rsid w:val="00E41F26"/>
    <w:rsid w:val="00E50E23"/>
    <w:rsid w:val="00E52082"/>
    <w:rsid w:val="00E53911"/>
    <w:rsid w:val="00E57AA1"/>
    <w:rsid w:val="00E6681D"/>
    <w:rsid w:val="00E70378"/>
    <w:rsid w:val="00E7323C"/>
    <w:rsid w:val="00E75F25"/>
    <w:rsid w:val="00E85C70"/>
    <w:rsid w:val="00E87F57"/>
    <w:rsid w:val="00E95210"/>
    <w:rsid w:val="00E95460"/>
    <w:rsid w:val="00E9732A"/>
    <w:rsid w:val="00EB2E26"/>
    <w:rsid w:val="00EB6694"/>
    <w:rsid w:val="00EC05DE"/>
    <w:rsid w:val="00EC691A"/>
    <w:rsid w:val="00ED6C48"/>
    <w:rsid w:val="00ED7181"/>
    <w:rsid w:val="00EF00C8"/>
    <w:rsid w:val="00F071BD"/>
    <w:rsid w:val="00F2135D"/>
    <w:rsid w:val="00F22818"/>
    <w:rsid w:val="00F32F25"/>
    <w:rsid w:val="00F33CE4"/>
    <w:rsid w:val="00F37B02"/>
    <w:rsid w:val="00F45697"/>
    <w:rsid w:val="00F4619C"/>
    <w:rsid w:val="00F47BAE"/>
    <w:rsid w:val="00F519BE"/>
    <w:rsid w:val="00F5203F"/>
    <w:rsid w:val="00F52429"/>
    <w:rsid w:val="00F555EA"/>
    <w:rsid w:val="00F55CA2"/>
    <w:rsid w:val="00F5776A"/>
    <w:rsid w:val="00F60035"/>
    <w:rsid w:val="00F622DE"/>
    <w:rsid w:val="00F64299"/>
    <w:rsid w:val="00F67C49"/>
    <w:rsid w:val="00F725A1"/>
    <w:rsid w:val="00F74E0E"/>
    <w:rsid w:val="00F7562D"/>
    <w:rsid w:val="00FB245E"/>
    <w:rsid w:val="00FB652D"/>
    <w:rsid w:val="00FC1387"/>
    <w:rsid w:val="00FC1C8D"/>
    <w:rsid w:val="00FD1801"/>
    <w:rsid w:val="00FD3EA6"/>
    <w:rsid w:val="00FD5426"/>
    <w:rsid w:val="00FE7101"/>
    <w:rsid w:val="00FF2BD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AA973-2DFE-4A8C-AE08-5BFDBED6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semiHidden/>
    <w:locked/>
    <w:rsid w:val="006720CA"/>
    <w:rPr>
      <w:rFonts w:ascii="Times New Roman" w:eastAsia="Times New Roman" w:hAnsi="Times New Roman" w:cs="Times New Roman"/>
      <w:sz w:val="20"/>
      <w:szCs w:val="20"/>
      <w:lang w:eastAsia="ru-RU"/>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semiHidden/>
    <w:unhideWhenUsed/>
    <w:qFormat/>
    <w:rsid w:val="006720C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6720CA"/>
    <w:rPr>
      <w:sz w:val="20"/>
      <w:szCs w:val="20"/>
    </w:rPr>
  </w:style>
  <w:style w:type="paragraph" w:styleId="a5">
    <w:name w:val="header"/>
    <w:basedOn w:val="a"/>
    <w:link w:val="a6"/>
    <w:uiPriority w:val="99"/>
    <w:semiHidden/>
    <w:unhideWhenUsed/>
    <w:rsid w:val="006720C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semiHidden/>
    <w:rsid w:val="006720CA"/>
    <w:rPr>
      <w:rFonts w:ascii="Times New Roman" w:eastAsia="Times New Roman" w:hAnsi="Times New Roman" w:cs="Times New Roman"/>
      <w:sz w:val="20"/>
      <w:szCs w:val="20"/>
      <w:lang w:eastAsia="ru-RU"/>
    </w:rPr>
  </w:style>
  <w:style w:type="paragraph" w:styleId="a7">
    <w:name w:val="Body Text"/>
    <w:basedOn w:val="a"/>
    <w:link w:val="a8"/>
    <w:semiHidden/>
    <w:unhideWhenUsed/>
    <w:rsid w:val="006720CA"/>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6720CA"/>
    <w:rPr>
      <w:rFonts w:ascii="Times New Roman" w:eastAsia="Times New Roman" w:hAnsi="Times New Roman" w:cs="Times New Roman"/>
      <w:sz w:val="20"/>
      <w:szCs w:val="20"/>
      <w:lang w:eastAsia="ru-RU"/>
    </w:rPr>
  </w:style>
  <w:style w:type="paragraph" w:customStyle="1" w:styleId="ConsPlusNormal">
    <w:name w:val="ConsPlusNormal"/>
    <w:rsid w:val="006720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footnote reference"/>
    <w:uiPriority w:val="99"/>
    <w:semiHidden/>
    <w:unhideWhenUsed/>
    <w:rsid w:val="006720CA"/>
    <w:rPr>
      <w:rFonts w:ascii="Times New Roman" w:hAnsi="Times New Roman" w:cs="Times New Roman" w:hint="default"/>
      <w:vertAlign w:val="superscript"/>
    </w:rPr>
  </w:style>
  <w:style w:type="character" w:styleId="aa">
    <w:name w:val="Hyperlink"/>
    <w:basedOn w:val="a0"/>
    <w:semiHidden/>
    <w:unhideWhenUsed/>
    <w:rsid w:val="002413EC"/>
    <w:rPr>
      <w:color w:val="0563C1" w:themeColor="hyperlink"/>
      <w:u w:val="single"/>
    </w:rPr>
  </w:style>
  <w:style w:type="table" w:styleId="ab">
    <w:name w:val="Table Grid"/>
    <w:basedOn w:val="a1"/>
    <w:uiPriority w:val="39"/>
    <w:rsid w:val="002413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905927">
      <w:bodyDiv w:val="1"/>
      <w:marLeft w:val="0"/>
      <w:marRight w:val="0"/>
      <w:marTop w:val="0"/>
      <w:marBottom w:val="0"/>
      <w:divBdr>
        <w:top w:val="none" w:sz="0" w:space="0" w:color="auto"/>
        <w:left w:val="none" w:sz="0" w:space="0" w:color="auto"/>
        <w:bottom w:val="none" w:sz="0" w:space="0" w:color="auto"/>
        <w:right w:val="none" w:sz="0" w:space="0" w:color="auto"/>
      </w:divBdr>
    </w:div>
    <w:div w:id="15215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2266</Words>
  <Characters>12918</Characters>
  <Application>Microsoft Office Word</Application>
  <DocSecurity>0</DocSecurity>
  <Lines>107</Lines>
  <Paragraphs>30</Paragraphs>
  <ScaleCrop>false</ScaleCrop>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Шевалева Оксана</dc:creator>
  <cp:keywords/>
  <dc:description/>
  <cp:lastModifiedBy>Шевалева Оксана</cp:lastModifiedBy>
  <cp:revision>4</cp:revision>
  <dcterms:created xsi:type="dcterms:W3CDTF">2020-09-29T12:15:00Z</dcterms:created>
  <dcterms:modified xsi:type="dcterms:W3CDTF">2020-09-29T13:02:00Z</dcterms:modified>
</cp:coreProperties>
</file>